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57C5" w14:textId="51DEC849" w:rsidR="001269EA" w:rsidRPr="00A359D4" w:rsidRDefault="001269EA" w:rsidP="001269EA">
      <w:pPr>
        <w:jc w:val="center"/>
        <w:rPr>
          <w:rFonts w:ascii="Times New Roman" w:hAnsi="Times New Roman"/>
          <w:color w:val="auto"/>
          <w:lang w:val="en-GB"/>
        </w:rPr>
      </w:pPr>
    </w:p>
    <w:p w14:paraId="31185D94" w14:textId="77777777" w:rsidR="001269EA" w:rsidRPr="00A359D4" w:rsidRDefault="001269EA" w:rsidP="001269EA">
      <w:pPr>
        <w:jc w:val="center"/>
        <w:rPr>
          <w:rFonts w:ascii="Times New Roman" w:hAnsi="Times New Roman"/>
          <w:b/>
          <w:bCs/>
          <w:lang w:val="en-GB"/>
        </w:rPr>
      </w:pPr>
      <w:r w:rsidRPr="00A359D4">
        <w:rPr>
          <w:rFonts w:ascii="Times New Roman" w:hAnsi="Times New Roman"/>
          <w:b/>
          <w:bCs/>
          <w:lang w:val="en-GB"/>
        </w:rPr>
        <w:t>MINUTES AND RESOLUTIONS OF ANNUAL GENERAL MEETING OF</w:t>
      </w:r>
    </w:p>
    <w:p w14:paraId="0ECAB615" w14:textId="77777777" w:rsidR="001269EA" w:rsidRPr="006C48C2" w:rsidRDefault="001269EA" w:rsidP="001269EA">
      <w:pPr>
        <w:jc w:val="center"/>
        <w:rPr>
          <w:rFonts w:ascii="Times New Roman" w:hAnsi="Times New Roman"/>
          <w:b/>
          <w:bCs/>
          <w:lang w:val="en-GB"/>
        </w:rPr>
      </w:pPr>
      <w:r w:rsidRPr="006C48C2">
        <w:rPr>
          <w:b/>
          <w:bCs/>
        </w:rPr>
        <w:fldChar w:fldCharType="begin" w:fldLock="1"/>
      </w:r>
      <w:r w:rsidRPr="006C48C2">
        <w:rPr>
          <w:b/>
          <w:bCs/>
        </w:rPr>
        <w:instrText xml:space="preserve">MERGEFIELD </w:instrText>
      </w:r>
      <w:r w:rsidRPr="006C48C2">
        <w:rPr>
          <w:rFonts w:ascii="Times New Roman" w:hAnsi="Times New Roman"/>
          <w:b/>
          <w:bCs/>
        </w:rPr>
        <w:instrText>ÄriühingEseAdapter;57105cde5f6d48469df23621b5f51dfd;arinimi</w:instrText>
      </w:r>
      <w:r w:rsidRPr="006C48C2">
        <w:rPr>
          <w:b/>
          <w:bCs/>
        </w:rPr>
        <w:fldChar w:fldCharType="separate"/>
      </w:r>
      <w:r w:rsidRPr="006C48C2">
        <w:rPr>
          <w:rFonts w:ascii="Times New Roman" w:hAnsi="Times New Roman"/>
          <w:b/>
          <w:bCs/>
        </w:rPr>
        <w:t>AS Pro Kapital Grupp</w:t>
      </w:r>
      <w:r w:rsidRPr="006C48C2">
        <w:rPr>
          <w:b/>
          <w:bCs/>
        </w:rPr>
        <w:fldChar w:fldCharType="end"/>
      </w:r>
    </w:p>
    <w:p w14:paraId="11B809C4" w14:textId="77777777" w:rsidR="001269EA" w:rsidRPr="00A359D4" w:rsidRDefault="001269EA" w:rsidP="001269EA">
      <w:pPr>
        <w:jc w:val="both"/>
        <w:rPr>
          <w:rFonts w:ascii="Times New Roman" w:hAnsi="Times New Roman"/>
          <w:lang w:val="en-GB"/>
        </w:rPr>
      </w:pPr>
    </w:p>
    <w:p w14:paraId="5C5B5847" w14:textId="7D3A43BB" w:rsidR="001269EA" w:rsidRPr="00E2329F" w:rsidRDefault="001269EA" w:rsidP="001269EA">
      <w:pPr>
        <w:jc w:val="right"/>
        <w:rPr>
          <w:rFonts w:ascii="Times New Roman" w:hAnsi="Times New Roman"/>
          <w:color w:val="auto"/>
          <w:sz w:val="22"/>
          <w:szCs w:val="22"/>
          <w:lang w:val="en-GB"/>
        </w:rPr>
      </w:pPr>
      <w:r w:rsidRPr="00E2329F">
        <w:rPr>
          <w:rFonts w:ascii="Times New Roman" w:hAnsi="Times New Roman"/>
          <w:sz w:val="22"/>
          <w:szCs w:val="22"/>
          <w:lang w:val="en-GB"/>
        </w:rPr>
        <w:t xml:space="preserve">Prepared on </w:t>
      </w:r>
      <w:r>
        <w:rPr>
          <w:rFonts w:ascii="Times New Roman" w:hAnsi="Times New Roman"/>
          <w:sz w:val="22"/>
          <w:szCs w:val="22"/>
          <w:lang w:val="en-GB"/>
        </w:rPr>
        <w:t xml:space="preserve">07.07.2021 </w:t>
      </w:r>
      <w:r w:rsidRPr="00E2329F">
        <w:rPr>
          <w:rFonts w:ascii="Times New Roman" w:hAnsi="Times New Roman"/>
          <w:sz w:val="22"/>
          <w:szCs w:val="22"/>
          <w:lang w:val="en-GB"/>
        </w:rPr>
        <w:t>in Tallinn.</w:t>
      </w:r>
    </w:p>
    <w:p w14:paraId="37567ED9" w14:textId="77777777" w:rsidR="001269EA" w:rsidRPr="00E2329F" w:rsidRDefault="001269EA" w:rsidP="001269EA">
      <w:pPr>
        <w:jc w:val="both"/>
        <w:rPr>
          <w:rFonts w:ascii="Times New Roman" w:hAnsi="Times New Roman"/>
          <w:color w:val="auto"/>
          <w:sz w:val="22"/>
          <w:szCs w:val="22"/>
          <w:lang w:val="en-GB"/>
        </w:rPr>
      </w:pPr>
    </w:p>
    <w:p w14:paraId="0C4D299F" w14:textId="735A3A3D" w:rsidR="001269EA" w:rsidRPr="00E2329F" w:rsidRDefault="00166711" w:rsidP="001269EA">
      <w:pPr>
        <w:jc w:val="both"/>
        <w:rPr>
          <w:rFonts w:ascii="Times New Roman" w:hAnsi="Times New Roman"/>
          <w:sz w:val="22"/>
          <w:szCs w:val="22"/>
          <w:lang w:val="en-GB"/>
        </w:rPr>
      </w:pPr>
      <w:r>
        <w:rPr>
          <w:rFonts w:ascii="Times New Roman" w:hAnsi="Times New Roman"/>
          <w:sz w:val="22"/>
          <w:szCs w:val="22"/>
          <w:lang w:val="en-GB"/>
        </w:rPr>
        <w:t>T</w:t>
      </w:r>
      <w:r w:rsidR="001269EA" w:rsidRPr="00E2329F">
        <w:rPr>
          <w:rFonts w:ascii="Times New Roman" w:hAnsi="Times New Roman"/>
          <w:sz w:val="22"/>
          <w:szCs w:val="22"/>
          <w:lang w:val="en-GB"/>
        </w:rPr>
        <w:t xml:space="preserve">he annual general meeting of shareholders (hereinafter the </w:t>
      </w:r>
      <w:r w:rsidR="001269EA" w:rsidRPr="00E2329F">
        <w:rPr>
          <w:rFonts w:ascii="Times New Roman" w:hAnsi="Times New Roman"/>
          <w:b/>
          <w:sz w:val="22"/>
          <w:szCs w:val="22"/>
          <w:lang w:val="en-GB"/>
        </w:rPr>
        <w:t>Meeting</w:t>
      </w:r>
      <w:r w:rsidR="001269EA" w:rsidRPr="00E2329F">
        <w:rPr>
          <w:rFonts w:ascii="Times New Roman" w:hAnsi="Times New Roman"/>
          <w:sz w:val="22"/>
          <w:szCs w:val="22"/>
          <w:lang w:val="en-GB"/>
        </w:rPr>
        <w:t xml:space="preserve">) of </w:t>
      </w:r>
      <w:r w:rsidR="001269EA" w:rsidRPr="00E2329F">
        <w:rPr>
          <w:rFonts w:ascii="Times New Roman" w:hAnsi="Times New Roman"/>
          <w:b/>
          <w:sz w:val="22"/>
          <w:szCs w:val="22"/>
          <w:lang w:val="en-GB"/>
        </w:rPr>
        <w:t xml:space="preserve">AS Pro Kapital </w:t>
      </w:r>
      <w:proofErr w:type="spellStart"/>
      <w:r w:rsidR="001269EA" w:rsidRPr="00E2329F">
        <w:rPr>
          <w:rFonts w:ascii="Times New Roman" w:hAnsi="Times New Roman"/>
          <w:b/>
          <w:sz w:val="22"/>
          <w:szCs w:val="22"/>
          <w:lang w:val="en-GB"/>
        </w:rPr>
        <w:t>Grupp</w:t>
      </w:r>
      <w:proofErr w:type="spellEnd"/>
      <w:r w:rsidR="001269EA" w:rsidRPr="00E2329F">
        <w:rPr>
          <w:rFonts w:ascii="Times New Roman" w:hAnsi="Times New Roman"/>
          <w:sz w:val="22"/>
          <w:szCs w:val="22"/>
          <w:lang w:val="en-GB"/>
        </w:rPr>
        <w:t xml:space="preserve">, registry code 10278802, registered office at </w:t>
      </w:r>
      <w:proofErr w:type="spellStart"/>
      <w:r w:rsidR="001269EA" w:rsidRPr="00E2329F">
        <w:rPr>
          <w:rFonts w:ascii="Times New Roman" w:hAnsi="Times New Roman"/>
          <w:sz w:val="22"/>
          <w:szCs w:val="22"/>
          <w:lang w:val="en-GB"/>
        </w:rPr>
        <w:t>Sõjakooli</w:t>
      </w:r>
      <w:proofErr w:type="spellEnd"/>
      <w:r w:rsidR="001269EA" w:rsidRPr="00E2329F">
        <w:rPr>
          <w:rFonts w:ascii="Times New Roman" w:hAnsi="Times New Roman"/>
          <w:sz w:val="22"/>
          <w:szCs w:val="22"/>
          <w:lang w:val="en-GB"/>
        </w:rPr>
        <w:t xml:space="preserve"> 11, Tallinn, 11316 (hereinafter the </w:t>
      </w:r>
      <w:r w:rsidR="001269EA" w:rsidRPr="00E2329F">
        <w:rPr>
          <w:rFonts w:ascii="Times New Roman" w:hAnsi="Times New Roman"/>
          <w:b/>
          <w:sz w:val="22"/>
          <w:szCs w:val="22"/>
          <w:lang w:val="en-GB"/>
        </w:rPr>
        <w:t>Company</w:t>
      </w:r>
      <w:r w:rsidR="001269EA" w:rsidRPr="00E2329F">
        <w:rPr>
          <w:rFonts w:ascii="Times New Roman" w:hAnsi="Times New Roman"/>
          <w:sz w:val="22"/>
          <w:szCs w:val="22"/>
          <w:lang w:val="en-GB"/>
        </w:rPr>
        <w:t>)</w:t>
      </w:r>
      <w:r>
        <w:rPr>
          <w:rFonts w:ascii="Times New Roman" w:hAnsi="Times New Roman"/>
          <w:sz w:val="22"/>
          <w:szCs w:val="22"/>
          <w:lang w:val="en-GB"/>
        </w:rPr>
        <w:t xml:space="preserve"> took place at </w:t>
      </w:r>
      <w:r w:rsidRPr="00CA2E93">
        <w:rPr>
          <w:rFonts w:ascii="Times New Roman" w:hAnsi="Times New Roman"/>
          <w:bCs/>
          <w:lang w:eastAsia="en-GB"/>
        </w:rPr>
        <w:t xml:space="preserve">Sokos Hotel Viru </w:t>
      </w:r>
      <w:r>
        <w:rPr>
          <w:rFonts w:ascii="Times New Roman" w:hAnsi="Times New Roman"/>
          <w:bCs/>
          <w:lang w:eastAsia="en-GB"/>
        </w:rPr>
        <w:t>(</w:t>
      </w:r>
      <w:r w:rsidRPr="0057234E">
        <w:rPr>
          <w:rFonts w:ascii="Times New Roman" w:hAnsi="Times New Roman"/>
          <w:bCs/>
          <w:lang w:eastAsia="en-GB"/>
        </w:rPr>
        <w:t>Andante</w:t>
      </w:r>
      <w:r>
        <w:rPr>
          <w:rFonts w:ascii="Times New Roman" w:hAnsi="Times New Roman"/>
          <w:bCs/>
          <w:lang w:eastAsia="en-GB"/>
        </w:rPr>
        <w:t xml:space="preserve"> room)</w:t>
      </w:r>
      <w:r w:rsidRPr="0057234E">
        <w:rPr>
          <w:rFonts w:ascii="Times New Roman" w:hAnsi="Times New Roman"/>
          <w:bCs/>
          <w:lang w:eastAsia="en-GB"/>
        </w:rPr>
        <w:t>, Viru väljak 4, 10111 Tallinn</w:t>
      </w:r>
      <w:r w:rsidRPr="0057234E">
        <w:rPr>
          <w:rFonts w:ascii="Times New Roman" w:hAnsi="Times New Roman"/>
          <w:color w:val="auto"/>
        </w:rPr>
        <w:t xml:space="preserve">, </w:t>
      </w:r>
      <w:r>
        <w:rPr>
          <w:rFonts w:ascii="Times New Roman" w:hAnsi="Times New Roman"/>
          <w:color w:val="auto"/>
        </w:rPr>
        <w:t xml:space="preserve">Estonia on </w:t>
      </w:r>
      <w:r w:rsidRPr="0057234E">
        <w:rPr>
          <w:rFonts w:ascii="Times New Roman" w:hAnsi="Times New Roman"/>
          <w:color w:val="auto"/>
        </w:rPr>
        <w:t xml:space="preserve">07.07.2021 </w:t>
      </w:r>
      <w:r w:rsidR="001269EA" w:rsidRPr="00E2329F">
        <w:rPr>
          <w:rFonts w:ascii="Times New Roman" w:hAnsi="Times New Roman"/>
          <w:sz w:val="22"/>
          <w:szCs w:val="22"/>
          <w:lang w:val="en-GB"/>
        </w:rPr>
        <w:t>at 13.00 and ended at 13.</w:t>
      </w:r>
      <w:r>
        <w:rPr>
          <w:rFonts w:ascii="Times New Roman" w:hAnsi="Times New Roman"/>
          <w:sz w:val="22"/>
          <w:szCs w:val="22"/>
          <w:lang w:val="en-GB"/>
        </w:rPr>
        <w:t>28</w:t>
      </w:r>
      <w:r w:rsidR="001269EA" w:rsidRPr="00E2329F">
        <w:rPr>
          <w:rFonts w:ascii="Times New Roman" w:hAnsi="Times New Roman"/>
          <w:sz w:val="22"/>
          <w:szCs w:val="22"/>
          <w:lang w:val="en-GB"/>
        </w:rPr>
        <w:t>.</w:t>
      </w:r>
    </w:p>
    <w:p w14:paraId="074263A0" w14:textId="77777777" w:rsidR="001269EA" w:rsidRPr="00E2329F" w:rsidRDefault="001269EA" w:rsidP="001269EA">
      <w:pPr>
        <w:jc w:val="both"/>
        <w:rPr>
          <w:rFonts w:ascii="Times New Roman" w:hAnsi="Times New Roman"/>
          <w:sz w:val="22"/>
          <w:szCs w:val="22"/>
          <w:lang w:val="en-GB"/>
        </w:rPr>
      </w:pPr>
    </w:p>
    <w:p w14:paraId="7607F978" w14:textId="45B3BF7C" w:rsidR="001269EA" w:rsidRPr="00E2329F" w:rsidRDefault="001269EA" w:rsidP="001269EA">
      <w:pPr>
        <w:jc w:val="both"/>
        <w:rPr>
          <w:rFonts w:ascii="Times New Roman" w:hAnsi="Times New Roman"/>
          <w:sz w:val="22"/>
          <w:szCs w:val="22"/>
          <w:lang w:val="en-GB"/>
        </w:rPr>
      </w:pPr>
      <w:r w:rsidRPr="00E2329F">
        <w:rPr>
          <w:rFonts w:ascii="Times New Roman" w:hAnsi="Times New Roman"/>
          <w:sz w:val="22"/>
          <w:szCs w:val="22"/>
          <w:lang w:val="en-GB"/>
        </w:rPr>
        <w:t>In addition to shareholders</w:t>
      </w:r>
      <w:r w:rsidR="00A93DD5">
        <w:rPr>
          <w:rFonts w:ascii="Times New Roman" w:hAnsi="Times New Roman"/>
          <w:sz w:val="22"/>
          <w:szCs w:val="22"/>
          <w:lang w:val="en-GB"/>
        </w:rPr>
        <w:t>,</w:t>
      </w:r>
      <w:r w:rsidRPr="00E2329F">
        <w:rPr>
          <w:rFonts w:ascii="Times New Roman" w:hAnsi="Times New Roman"/>
          <w:sz w:val="22"/>
          <w:szCs w:val="22"/>
          <w:lang w:val="en-GB"/>
        </w:rPr>
        <w:t xml:space="preserve"> </w:t>
      </w:r>
      <w:r w:rsidR="00A93DD5" w:rsidRPr="00E2329F">
        <w:rPr>
          <w:rFonts w:ascii="Times New Roman" w:hAnsi="Times New Roman"/>
          <w:sz w:val="22"/>
          <w:szCs w:val="22"/>
          <w:lang w:val="en-GB"/>
        </w:rPr>
        <w:t xml:space="preserve">Chairman of the Council of the Company Emanuele Bozzone and </w:t>
      </w:r>
      <w:r w:rsidR="00A93DD5" w:rsidRPr="00E2329F">
        <w:rPr>
          <w:rFonts w:ascii="Times New Roman" w:hAnsi="Times New Roman"/>
          <w:color w:val="auto"/>
          <w:sz w:val="22"/>
          <w:szCs w:val="22"/>
          <w:lang w:val="en-GB"/>
        </w:rPr>
        <w:t xml:space="preserve">member of the Supervisory Council </w:t>
      </w:r>
      <w:r w:rsidR="00A93DD5" w:rsidRPr="00E2329F">
        <w:rPr>
          <w:rFonts w:ascii="Times New Roman" w:hAnsi="Times New Roman"/>
          <w:sz w:val="22"/>
          <w:szCs w:val="22"/>
          <w:lang w:val="en-GB"/>
        </w:rPr>
        <w:t>Oscar Crameri</w:t>
      </w:r>
      <w:r w:rsidR="00A93DD5">
        <w:rPr>
          <w:rFonts w:ascii="Times New Roman" w:hAnsi="Times New Roman"/>
          <w:sz w:val="22"/>
          <w:szCs w:val="22"/>
          <w:lang w:val="en-GB"/>
        </w:rPr>
        <w:t xml:space="preserve">, as well as </w:t>
      </w:r>
      <w:r w:rsidRPr="00E2329F">
        <w:rPr>
          <w:rFonts w:ascii="Times New Roman" w:hAnsi="Times New Roman"/>
          <w:sz w:val="22"/>
          <w:szCs w:val="22"/>
          <w:lang w:val="en-GB"/>
        </w:rPr>
        <w:t>Members of the Management Board of the Company Paolo Vittorio Michelozzi and Allan Remmelkoor</w:t>
      </w:r>
      <w:r w:rsidR="00A93DD5">
        <w:rPr>
          <w:rFonts w:ascii="Times New Roman" w:hAnsi="Times New Roman"/>
          <w:sz w:val="22"/>
          <w:szCs w:val="22"/>
          <w:lang w:val="en-GB"/>
        </w:rPr>
        <w:t xml:space="preserve"> and </w:t>
      </w:r>
      <w:r w:rsidRPr="00E2329F">
        <w:rPr>
          <w:rFonts w:ascii="Times New Roman" w:hAnsi="Times New Roman"/>
          <w:sz w:val="22"/>
          <w:szCs w:val="22"/>
          <w:lang w:val="en-GB"/>
        </w:rPr>
        <w:t>Chief Financial Officer Angelika Annus also participated at the Meeting.</w:t>
      </w:r>
    </w:p>
    <w:p w14:paraId="2AFA7824" w14:textId="77777777" w:rsidR="001269EA" w:rsidRPr="00E2329F" w:rsidRDefault="001269EA" w:rsidP="001269EA">
      <w:pPr>
        <w:jc w:val="both"/>
        <w:rPr>
          <w:rFonts w:ascii="Times New Roman" w:hAnsi="Times New Roman"/>
          <w:sz w:val="22"/>
          <w:szCs w:val="22"/>
          <w:lang w:val="en-GB"/>
        </w:rPr>
      </w:pPr>
    </w:p>
    <w:p w14:paraId="65DFC72E" w14:textId="31DB5325" w:rsidR="001269EA" w:rsidRPr="00E2329F" w:rsidRDefault="001269EA" w:rsidP="001269EA">
      <w:pPr>
        <w:jc w:val="both"/>
        <w:rPr>
          <w:rFonts w:ascii="Times New Roman" w:hAnsi="Times New Roman"/>
          <w:sz w:val="22"/>
          <w:szCs w:val="22"/>
          <w:lang w:val="en-GB"/>
        </w:rPr>
      </w:pPr>
      <w:r w:rsidRPr="00E2329F">
        <w:rPr>
          <w:rFonts w:ascii="Times New Roman" w:hAnsi="Times New Roman"/>
          <w:sz w:val="22"/>
          <w:szCs w:val="22"/>
          <w:lang w:val="en-GB"/>
        </w:rPr>
        <w:t xml:space="preserve">The notice calling the Meeting was published on </w:t>
      </w:r>
      <w:r w:rsidR="00A93DD5">
        <w:rPr>
          <w:rFonts w:ascii="Times New Roman" w:hAnsi="Times New Roman"/>
          <w:sz w:val="22"/>
          <w:szCs w:val="22"/>
          <w:lang w:val="en-GB"/>
        </w:rPr>
        <w:t>1</w:t>
      </w:r>
      <w:r w:rsidRPr="00E2329F">
        <w:rPr>
          <w:rFonts w:ascii="Times New Roman" w:hAnsi="Times New Roman"/>
          <w:sz w:val="22"/>
          <w:szCs w:val="22"/>
          <w:lang w:val="en-GB"/>
        </w:rPr>
        <w:t>5.0</w:t>
      </w:r>
      <w:r w:rsidR="00A93DD5">
        <w:rPr>
          <w:rFonts w:ascii="Times New Roman" w:hAnsi="Times New Roman"/>
          <w:sz w:val="22"/>
          <w:szCs w:val="22"/>
          <w:lang w:val="en-GB"/>
        </w:rPr>
        <w:t>6</w:t>
      </w:r>
      <w:r w:rsidRPr="00E2329F">
        <w:rPr>
          <w:rFonts w:ascii="Times New Roman" w:hAnsi="Times New Roman"/>
          <w:sz w:val="22"/>
          <w:szCs w:val="22"/>
          <w:lang w:val="en-GB"/>
        </w:rPr>
        <w:t>.202</w:t>
      </w:r>
      <w:r w:rsidR="00A93DD5">
        <w:rPr>
          <w:rFonts w:ascii="Times New Roman" w:hAnsi="Times New Roman"/>
          <w:sz w:val="22"/>
          <w:szCs w:val="22"/>
          <w:lang w:val="en-GB"/>
        </w:rPr>
        <w:t>1</w:t>
      </w:r>
      <w:r w:rsidRPr="00E2329F">
        <w:rPr>
          <w:rFonts w:ascii="Times New Roman" w:hAnsi="Times New Roman"/>
          <w:sz w:val="22"/>
          <w:szCs w:val="22"/>
          <w:lang w:val="en-GB"/>
        </w:rPr>
        <w:t xml:space="preserve"> in the newspaper Eesti </w:t>
      </w:r>
      <w:proofErr w:type="spellStart"/>
      <w:r w:rsidRPr="00E2329F">
        <w:rPr>
          <w:rFonts w:ascii="Times New Roman" w:hAnsi="Times New Roman"/>
          <w:sz w:val="22"/>
          <w:szCs w:val="22"/>
          <w:lang w:val="en-GB"/>
        </w:rPr>
        <w:t>Päevaleht</w:t>
      </w:r>
      <w:proofErr w:type="spellEnd"/>
      <w:r w:rsidRPr="00E2329F">
        <w:rPr>
          <w:rFonts w:ascii="Times New Roman" w:hAnsi="Times New Roman"/>
          <w:sz w:val="22"/>
          <w:szCs w:val="22"/>
          <w:lang w:val="en-GB"/>
        </w:rPr>
        <w:t xml:space="preserve"> on page number </w:t>
      </w:r>
      <w:r w:rsidR="00A93DD5">
        <w:rPr>
          <w:rFonts w:ascii="Times New Roman" w:hAnsi="Times New Roman"/>
          <w:sz w:val="22"/>
          <w:szCs w:val="22"/>
          <w:lang w:val="en-GB"/>
        </w:rPr>
        <w:t xml:space="preserve">sixteen </w:t>
      </w:r>
      <w:r w:rsidRPr="00E2329F">
        <w:rPr>
          <w:rFonts w:ascii="Times New Roman" w:hAnsi="Times New Roman"/>
          <w:sz w:val="22"/>
          <w:szCs w:val="22"/>
          <w:lang w:val="en-GB"/>
        </w:rPr>
        <w:t>(</w:t>
      </w:r>
      <w:r w:rsidR="00A93DD5">
        <w:rPr>
          <w:rFonts w:ascii="Times New Roman" w:hAnsi="Times New Roman"/>
          <w:sz w:val="22"/>
          <w:szCs w:val="22"/>
          <w:lang w:val="en-GB"/>
        </w:rPr>
        <w:t>16</w:t>
      </w:r>
      <w:r w:rsidRPr="00E2329F">
        <w:rPr>
          <w:rFonts w:ascii="Times New Roman" w:hAnsi="Times New Roman"/>
          <w:sz w:val="22"/>
          <w:szCs w:val="22"/>
          <w:lang w:val="en-GB"/>
        </w:rPr>
        <w:t xml:space="preserve">) and on </w:t>
      </w:r>
      <w:r w:rsidR="00A93DD5">
        <w:rPr>
          <w:rFonts w:ascii="Times New Roman" w:hAnsi="Times New Roman"/>
          <w:sz w:val="22"/>
          <w:szCs w:val="22"/>
          <w:lang w:val="en-GB"/>
        </w:rPr>
        <w:t>14</w:t>
      </w:r>
      <w:r w:rsidRPr="00E2329F">
        <w:rPr>
          <w:rFonts w:ascii="Times New Roman" w:hAnsi="Times New Roman"/>
          <w:sz w:val="22"/>
          <w:szCs w:val="22"/>
          <w:lang w:val="en-GB"/>
        </w:rPr>
        <w:t>.0</w:t>
      </w:r>
      <w:r w:rsidR="00A93DD5">
        <w:rPr>
          <w:rFonts w:ascii="Times New Roman" w:hAnsi="Times New Roman"/>
          <w:sz w:val="22"/>
          <w:szCs w:val="22"/>
          <w:lang w:val="en-GB"/>
        </w:rPr>
        <w:t>6</w:t>
      </w:r>
      <w:r w:rsidRPr="00E2329F">
        <w:rPr>
          <w:rFonts w:ascii="Times New Roman" w:hAnsi="Times New Roman"/>
          <w:sz w:val="22"/>
          <w:szCs w:val="22"/>
          <w:lang w:val="en-GB"/>
        </w:rPr>
        <w:t>.202</w:t>
      </w:r>
      <w:r w:rsidR="00A93DD5">
        <w:rPr>
          <w:rFonts w:ascii="Times New Roman" w:hAnsi="Times New Roman"/>
          <w:sz w:val="22"/>
          <w:szCs w:val="22"/>
          <w:lang w:val="en-GB"/>
        </w:rPr>
        <w:t>1</w:t>
      </w:r>
      <w:r w:rsidRPr="00E2329F">
        <w:rPr>
          <w:rFonts w:ascii="Times New Roman" w:hAnsi="Times New Roman"/>
          <w:sz w:val="22"/>
          <w:szCs w:val="22"/>
          <w:lang w:val="en-GB"/>
        </w:rPr>
        <w:t xml:space="preserve"> via NASDAQ OMX Tallinn stock exchange web site. </w:t>
      </w:r>
    </w:p>
    <w:p w14:paraId="54E92233" w14:textId="77777777" w:rsidR="001269EA" w:rsidRPr="00E2329F" w:rsidRDefault="001269EA" w:rsidP="001269EA">
      <w:pPr>
        <w:jc w:val="both"/>
        <w:rPr>
          <w:rFonts w:ascii="Times New Roman" w:hAnsi="Times New Roman"/>
          <w:color w:val="auto"/>
          <w:sz w:val="22"/>
          <w:szCs w:val="22"/>
          <w:lang w:val="en-GB"/>
        </w:rPr>
      </w:pPr>
    </w:p>
    <w:p w14:paraId="0ED1ED5A" w14:textId="0BBDFA5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 xml:space="preserve">Pursuant to the list of participants in the general meeting, which constitutes an annex to </w:t>
      </w:r>
      <w:r w:rsidR="00A93DD5">
        <w:rPr>
          <w:rFonts w:ascii="Times New Roman" w:hAnsi="Times New Roman"/>
          <w:sz w:val="22"/>
          <w:szCs w:val="22"/>
          <w:lang w:val="en-GB"/>
        </w:rPr>
        <w:t>these minutes</w:t>
      </w:r>
      <w:r w:rsidRPr="00E2329F">
        <w:rPr>
          <w:rFonts w:ascii="Times New Roman" w:hAnsi="Times New Roman"/>
          <w:sz w:val="22"/>
          <w:szCs w:val="22"/>
          <w:lang w:val="en-GB"/>
        </w:rPr>
        <w:t xml:space="preserve">, in total </w:t>
      </w:r>
      <w:r w:rsidR="00A93DD5">
        <w:rPr>
          <w:rFonts w:ascii="Times New Roman" w:hAnsi="Times New Roman"/>
          <w:sz w:val="22"/>
          <w:szCs w:val="22"/>
          <w:lang w:val="en-GB"/>
        </w:rPr>
        <w:t>thirty-three million two hundred and sixty-eight nine hundred and thirteen (</w:t>
      </w:r>
      <w:r w:rsidRPr="00E2329F">
        <w:rPr>
          <w:rFonts w:ascii="Times New Roman" w:hAnsi="Times New Roman"/>
          <w:color w:val="auto"/>
          <w:sz w:val="22"/>
          <w:szCs w:val="22"/>
        </w:rPr>
        <w:t>3</w:t>
      </w:r>
      <w:r w:rsidR="00A93DD5">
        <w:rPr>
          <w:rFonts w:ascii="Times New Roman" w:hAnsi="Times New Roman"/>
          <w:color w:val="auto"/>
          <w:sz w:val="22"/>
          <w:szCs w:val="22"/>
        </w:rPr>
        <w:t>3</w:t>
      </w:r>
      <w:r w:rsidRPr="00E2329F">
        <w:rPr>
          <w:rFonts w:ascii="Times New Roman" w:hAnsi="Times New Roman"/>
          <w:color w:val="auto"/>
          <w:sz w:val="22"/>
          <w:szCs w:val="22"/>
        </w:rPr>
        <w:t xml:space="preserve"> 2</w:t>
      </w:r>
      <w:r w:rsidR="00A93DD5">
        <w:rPr>
          <w:rFonts w:ascii="Times New Roman" w:hAnsi="Times New Roman"/>
          <w:color w:val="auto"/>
          <w:sz w:val="22"/>
          <w:szCs w:val="22"/>
        </w:rPr>
        <w:t>68 913)</w:t>
      </w:r>
      <w:r w:rsidRPr="00E2329F">
        <w:rPr>
          <w:rFonts w:ascii="Times New Roman" w:hAnsi="Times New Roman"/>
          <w:color w:val="auto"/>
          <w:sz w:val="22"/>
          <w:szCs w:val="22"/>
        </w:rPr>
        <w:t xml:space="preserve"> </w:t>
      </w:r>
      <w:r w:rsidRPr="00E2329F">
        <w:rPr>
          <w:rFonts w:ascii="Times New Roman" w:hAnsi="Times New Roman"/>
          <w:sz w:val="22"/>
          <w:szCs w:val="22"/>
          <w:lang w:val="en-GB"/>
        </w:rPr>
        <w:t>votes</w:t>
      </w:r>
      <w:r w:rsidR="00A93DD5">
        <w:rPr>
          <w:rFonts w:ascii="Times New Roman" w:hAnsi="Times New Roman"/>
          <w:sz w:val="22"/>
          <w:szCs w:val="22"/>
          <w:lang w:val="en-GB"/>
        </w:rPr>
        <w:t xml:space="preserve"> were </w:t>
      </w:r>
      <w:r w:rsidR="00A93DD5" w:rsidRPr="00E2329F">
        <w:rPr>
          <w:rFonts w:ascii="Times New Roman" w:hAnsi="Times New Roman"/>
          <w:sz w:val="22"/>
          <w:szCs w:val="22"/>
          <w:lang w:val="en-GB"/>
        </w:rPr>
        <w:t>represent</w:t>
      </w:r>
      <w:r w:rsidR="00A93DD5">
        <w:rPr>
          <w:rFonts w:ascii="Times New Roman" w:hAnsi="Times New Roman"/>
          <w:sz w:val="22"/>
          <w:szCs w:val="22"/>
          <w:lang w:val="en-GB"/>
        </w:rPr>
        <w:t>ed</w:t>
      </w:r>
      <w:r w:rsidRPr="00E2329F">
        <w:rPr>
          <w:rFonts w:ascii="Times New Roman" w:hAnsi="Times New Roman"/>
          <w:sz w:val="22"/>
          <w:szCs w:val="22"/>
          <w:lang w:val="en-GB"/>
        </w:rPr>
        <w:t xml:space="preserve">, which constitutes in total </w:t>
      </w:r>
      <w:r w:rsidR="00A93DD5">
        <w:rPr>
          <w:rFonts w:ascii="Times New Roman" w:hAnsi="Times New Roman"/>
          <w:color w:val="auto"/>
          <w:sz w:val="22"/>
          <w:szCs w:val="22"/>
          <w:lang w:val="en-GB"/>
        </w:rPr>
        <w:t>58</w:t>
      </w:r>
      <w:r w:rsidRPr="00E2329F">
        <w:rPr>
          <w:rFonts w:ascii="Times New Roman" w:hAnsi="Times New Roman"/>
          <w:color w:val="auto"/>
          <w:sz w:val="22"/>
          <w:szCs w:val="22"/>
        </w:rPr>
        <w:t>,</w:t>
      </w:r>
      <w:r w:rsidR="00A93DD5">
        <w:rPr>
          <w:rFonts w:ascii="Times New Roman" w:hAnsi="Times New Roman"/>
          <w:color w:val="auto"/>
          <w:sz w:val="22"/>
          <w:szCs w:val="22"/>
        </w:rPr>
        <w:t>69</w:t>
      </w:r>
      <w:r w:rsidRPr="00E2329F">
        <w:rPr>
          <w:rFonts w:ascii="Times New Roman" w:hAnsi="Times New Roman"/>
          <w:color w:val="auto"/>
          <w:sz w:val="22"/>
          <w:szCs w:val="22"/>
        </w:rPr>
        <w:t xml:space="preserve"> </w:t>
      </w:r>
      <w:r w:rsidRPr="00E2329F">
        <w:rPr>
          <w:rFonts w:ascii="Times New Roman" w:hAnsi="Times New Roman"/>
          <w:sz w:val="22"/>
          <w:szCs w:val="22"/>
          <w:lang w:val="en-GB"/>
        </w:rPr>
        <w:t xml:space="preserve">% of the votes represented by the shares. </w:t>
      </w:r>
      <w:r w:rsidR="00A93DD5">
        <w:rPr>
          <w:rFonts w:ascii="Times New Roman" w:hAnsi="Times New Roman"/>
          <w:sz w:val="22"/>
          <w:szCs w:val="22"/>
          <w:lang w:val="en-GB"/>
        </w:rPr>
        <w:t xml:space="preserve">Shareholders owning </w:t>
      </w:r>
      <w:r w:rsidR="00A93DD5" w:rsidRPr="00A93DD5">
        <w:rPr>
          <w:rFonts w:ascii="Times New Roman" w:hAnsi="Times New Roman"/>
          <w:sz w:val="22"/>
          <w:szCs w:val="22"/>
        </w:rPr>
        <w:t xml:space="preserve">27 678 254 </w:t>
      </w:r>
      <w:r w:rsidR="00A93DD5">
        <w:rPr>
          <w:rFonts w:ascii="Times New Roman" w:hAnsi="Times New Roman"/>
          <w:sz w:val="22"/>
          <w:szCs w:val="22"/>
        </w:rPr>
        <w:t xml:space="preserve">votes, </w:t>
      </w:r>
      <w:proofErr w:type="gramStart"/>
      <w:r w:rsidR="00A93DD5">
        <w:rPr>
          <w:rFonts w:ascii="Times New Roman" w:hAnsi="Times New Roman"/>
          <w:sz w:val="22"/>
          <w:szCs w:val="22"/>
        </w:rPr>
        <w:t>i.e.</w:t>
      </w:r>
      <w:proofErr w:type="gramEnd"/>
      <w:r w:rsidR="00A93DD5">
        <w:rPr>
          <w:rFonts w:ascii="Times New Roman" w:hAnsi="Times New Roman"/>
          <w:sz w:val="22"/>
          <w:szCs w:val="22"/>
        </w:rPr>
        <w:t xml:space="preserve"> </w:t>
      </w:r>
      <w:r w:rsidR="00A93DD5" w:rsidRPr="00A93DD5">
        <w:rPr>
          <w:rFonts w:ascii="Times New Roman" w:hAnsi="Times New Roman"/>
          <w:sz w:val="22"/>
          <w:szCs w:val="22"/>
        </w:rPr>
        <w:t>48,33%</w:t>
      </w:r>
      <w:r w:rsidR="00A93DD5">
        <w:rPr>
          <w:rFonts w:ascii="Times New Roman" w:hAnsi="Times New Roman"/>
          <w:sz w:val="22"/>
          <w:szCs w:val="22"/>
        </w:rPr>
        <w:t xml:space="preserve"> of votes represented by shares filled in and digitally signed proxy forms before the meeting, appointing the Chairman of the meeting to vote in favour of all 4 of the agenda items.</w:t>
      </w:r>
    </w:p>
    <w:p w14:paraId="268B3B9C" w14:textId="77777777" w:rsidR="001269EA" w:rsidRPr="00A93DD5" w:rsidRDefault="001269EA" w:rsidP="001269EA">
      <w:pPr>
        <w:jc w:val="both"/>
        <w:rPr>
          <w:rFonts w:ascii="Times New Roman" w:hAnsi="Times New Roman"/>
          <w:color w:val="auto"/>
          <w:sz w:val="22"/>
          <w:szCs w:val="22"/>
          <w:lang w:val="en-GB"/>
        </w:rPr>
      </w:pPr>
    </w:p>
    <w:p w14:paraId="467AA610" w14:textId="4792DACE" w:rsidR="001269EA" w:rsidRPr="00A93DD5" w:rsidRDefault="001269EA" w:rsidP="001269EA">
      <w:pPr>
        <w:jc w:val="both"/>
        <w:rPr>
          <w:rFonts w:ascii="Times New Roman" w:hAnsi="Times New Roman"/>
          <w:sz w:val="22"/>
          <w:szCs w:val="22"/>
          <w:lang w:val="en-GB"/>
        </w:rPr>
      </w:pPr>
      <w:r w:rsidRPr="00A93DD5">
        <w:rPr>
          <w:rFonts w:ascii="Times New Roman" w:hAnsi="Times New Roman"/>
          <w:sz w:val="22"/>
          <w:szCs w:val="22"/>
          <w:lang w:val="en-GB"/>
        </w:rPr>
        <w:t xml:space="preserve">The quorum of the general meeting was verified by the </w:t>
      </w:r>
      <w:r w:rsidR="00A93DD5" w:rsidRPr="00A93DD5">
        <w:rPr>
          <w:rFonts w:ascii="Times New Roman" w:hAnsi="Times New Roman"/>
          <w:sz w:val="22"/>
          <w:szCs w:val="22"/>
          <w:lang w:val="en-GB"/>
        </w:rPr>
        <w:t xml:space="preserve">Chairman of the meeting </w:t>
      </w:r>
      <w:r w:rsidRPr="00A93DD5">
        <w:rPr>
          <w:rFonts w:ascii="Times New Roman" w:hAnsi="Times New Roman"/>
          <w:sz w:val="22"/>
          <w:szCs w:val="22"/>
          <w:lang w:val="en-GB"/>
        </w:rPr>
        <w:t xml:space="preserve">on the basis of the list of participants. The </w:t>
      </w:r>
      <w:r w:rsidR="00A93DD5" w:rsidRPr="00A93DD5">
        <w:rPr>
          <w:rFonts w:ascii="Times New Roman" w:hAnsi="Times New Roman"/>
          <w:sz w:val="22"/>
          <w:szCs w:val="22"/>
          <w:lang w:val="en-GB"/>
        </w:rPr>
        <w:t xml:space="preserve">Chairman of the meeting </w:t>
      </w:r>
      <w:r w:rsidRPr="00A93DD5">
        <w:rPr>
          <w:rFonts w:ascii="Times New Roman" w:hAnsi="Times New Roman"/>
          <w:sz w:val="22"/>
          <w:szCs w:val="22"/>
          <w:lang w:val="en-GB"/>
        </w:rPr>
        <w:t xml:space="preserve">verified the compliance of the list of participants with the share register, and the list of participants complies with the share register. In addition, the </w:t>
      </w:r>
      <w:r w:rsidR="00A93DD5" w:rsidRPr="00A93DD5">
        <w:rPr>
          <w:rFonts w:ascii="Times New Roman" w:hAnsi="Times New Roman"/>
          <w:sz w:val="22"/>
          <w:szCs w:val="22"/>
          <w:lang w:val="en-GB"/>
        </w:rPr>
        <w:t xml:space="preserve">Chairman of the meeting </w:t>
      </w:r>
      <w:r w:rsidRPr="00A93DD5">
        <w:rPr>
          <w:rFonts w:ascii="Times New Roman" w:hAnsi="Times New Roman"/>
          <w:sz w:val="22"/>
          <w:szCs w:val="22"/>
          <w:lang w:val="en-GB"/>
        </w:rPr>
        <w:t>verified the powers of the shareholders' representatives.</w:t>
      </w:r>
    </w:p>
    <w:p w14:paraId="67E0EC65" w14:textId="3AD9DD8C" w:rsidR="00A93DD5" w:rsidRPr="00A93DD5" w:rsidRDefault="00A93DD5" w:rsidP="001269EA">
      <w:pPr>
        <w:jc w:val="both"/>
        <w:rPr>
          <w:rFonts w:ascii="Times New Roman" w:hAnsi="Times New Roman"/>
          <w:sz w:val="22"/>
          <w:szCs w:val="22"/>
          <w:lang w:val="en-GB"/>
        </w:rPr>
      </w:pPr>
    </w:p>
    <w:p w14:paraId="53150B31" w14:textId="19A12EC9" w:rsidR="00A93DD5" w:rsidRPr="00A93DD5" w:rsidRDefault="00A93DD5" w:rsidP="001269EA">
      <w:pPr>
        <w:jc w:val="both"/>
        <w:rPr>
          <w:rFonts w:ascii="Times New Roman" w:hAnsi="Times New Roman"/>
          <w:sz w:val="22"/>
          <w:szCs w:val="22"/>
          <w:lang w:val="en-GB"/>
        </w:rPr>
      </w:pPr>
      <w:r w:rsidRPr="00A93DD5">
        <w:rPr>
          <w:rFonts w:ascii="Times New Roman" w:hAnsi="Times New Roman"/>
          <w:sz w:val="22"/>
          <w:szCs w:val="22"/>
          <w:lang w:val="en-GB"/>
        </w:rPr>
        <w:t>No proposals to amend the agenda of the meeting nor any drafts regarding new agenda items were submitted to the Company, hence the agenda is confirmed.</w:t>
      </w:r>
    </w:p>
    <w:p w14:paraId="6A419E35" w14:textId="77777777" w:rsidR="001269EA" w:rsidRPr="00A93DD5" w:rsidRDefault="001269EA" w:rsidP="001269EA">
      <w:pPr>
        <w:jc w:val="both"/>
        <w:rPr>
          <w:rFonts w:ascii="Times New Roman" w:hAnsi="Times New Roman"/>
          <w:sz w:val="22"/>
          <w:szCs w:val="22"/>
          <w:lang w:val="en-GB"/>
        </w:rPr>
      </w:pPr>
    </w:p>
    <w:p w14:paraId="725F54C2" w14:textId="2427ADE5" w:rsidR="001269EA" w:rsidRPr="00A93DD5" w:rsidRDefault="001269EA" w:rsidP="001269EA">
      <w:pPr>
        <w:jc w:val="both"/>
        <w:rPr>
          <w:rFonts w:ascii="Times New Roman" w:hAnsi="Times New Roman"/>
          <w:sz w:val="22"/>
          <w:szCs w:val="22"/>
          <w:lang w:val="en-GB"/>
        </w:rPr>
      </w:pPr>
      <w:r w:rsidRPr="00A93DD5">
        <w:rPr>
          <w:rFonts w:ascii="Times New Roman" w:hAnsi="Times New Roman"/>
          <w:sz w:val="22"/>
          <w:szCs w:val="22"/>
          <w:lang w:val="en-GB"/>
        </w:rPr>
        <w:t xml:space="preserve">The chairman of the Meeting was </w:t>
      </w:r>
      <w:r w:rsidR="00A93DD5" w:rsidRPr="00A93DD5">
        <w:rPr>
          <w:rFonts w:ascii="Times New Roman" w:hAnsi="Times New Roman"/>
          <w:b/>
          <w:color w:val="auto"/>
          <w:sz w:val="22"/>
          <w:szCs w:val="22"/>
        </w:rPr>
        <w:t>Karin Madisson</w:t>
      </w:r>
    </w:p>
    <w:p w14:paraId="4E4379D5" w14:textId="6783EA8E" w:rsidR="001269EA" w:rsidRPr="00A93DD5" w:rsidRDefault="001269EA" w:rsidP="001269EA">
      <w:pPr>
        <w:jc w:val="both"/>
        <w:rPr>
          <w:rFonts w:ascii="Times New Roman" w:hAnsi="Times New Roman"/>
          <w:color w:val="auto"/>
          <w:sz w:val="22"/>
          <w:szCs w:val="22"/>
          <w:lang w:val="en-GB"/>
        </w:rPr>
      </w:pPr>
      <w:r w:rsidRPr="00A93DD5">
        <w:rPr>
          <w:rFonts w:ascii="Times New Roman" w:hAnsi="Times New Roman"/>
          <w:sz w:val="22"/>
          <w:szCs w:val="22"/>
          <w:lang w:val="en-GB"/>
        </w:rPr>
        <w:t xml:space="preserve">Personal identification code </w:t>
      </w:r>
      <w:r w:rsidR="00A93DD5" w:rsidRPr="00A93DD5">
        <w:rPr>
          <w:rFonts w:ascii="Times New Roman" w:hAnsi="Times New Roman"/>
          <w:color w:val="auto"/>
          <w:sz w:val="22"/>
          <w:szCs w:val="22"/>
        </w:rPr>
        <w:t>47504054718</w:t>
      </w:r>
    </w:p>
    <w:p w14:paraId="2916D154" w14:textId="77777777" w:rsidR="001269EA" w:rsidRPr="00A93DD5" w:rsidRDefault="001269EA" w:rsidP="001269EA">
      <w:pPr>
        <w:jc w:val="both"/>
        <w:rPr>
          <w:rFonts w:ascii="Times New Roman" w:hAnsi="Times New Roman"/>
          <w:sz w:val="22"/>
          <w:szCs w:val="22"/>
          <w:lang w:val="en-GB"/>
        </w:rPr>
      </w:pPr>
    </w:p>
    <w:p w14:paraId="6B6952B6" w14:textId="77777777" w:rsidR="001269EA" w:rsidRPr="00A93DD5" w:rsidRDefault="001269EA" w:rsidP="001269EA">
      <w:pPr>
        <w:jc w:val="both"/>
        <w:rPr>
          <w:rFonts w:ascii="Times New Roman" w:hAnsi="Times New Roman"/>
          <w:sz w:val="22"/>
          <w:szCs w:val="22"/>
          <w:lang w:val="en-GB"/>
        </w:rPr>
      </w:pPr>
      <w:r w:rsidRPr="00A93DD5">
        <w:rPr>
          <w:rFonts w:ascii="Times New Roman" w:hAnsi="Times New Roman"/>
          <w:sz w:val="22"/>
          <w:szCs w:val="22"/>
          <w:lang w:val="en-GB"/>
        </w:rPr>
        <w:t xml:space="preserve">and </w:t>
      </w:r>
    </w:p>
    <w:p w14:paraId="42971018" w14:textId="77777777" w:rsidR="001269EA" w:rsidRPr="00A93DD5" w:rsidRDefault="001269EA" w:rsidP="001269EA">
      <w:pPr>
        <w:jc w:val="both"/>
        <w:rPr>
          <w:rFonts w:ascii="Times New Roman" w:hAnsi="Times New Roman"/>
          <w:sz w:val="22"/>
          <w:szCs w:val="22"/>
          <w:lang w:val="en-GB"/>
        </w:rPr>
      </w:pPr>
    </w:p>
    <w:p w14:paraId="38514BDA" w14:textId="00F782AE" w:rsidR="001269EA" w:rsidRPr="00E2329F" w:rsidRDefault="001269EA" w:rsidP="001269EA">
      <w:pPr>
        <w:jc w:val="both"/>
        <w:rPr>
          <w:rFonts w:ascii="Times New Roman" w:hAnsi="Times New Roman"/>
          <w:sz w:val="22"/>
          <w:szCs w:val="22"/>
          <w:lang w:val="en-GB"/>
        </w:rPr>
      </w:pPr>
      <w:r w:rsidRPr="00E2329F">
        <w:rPr>
          <w:rFonts w:ascii="Times New Roman" w:hAnsi="Times New Roman"/>
          <w:sz w:val="22"/>
          <w:szCs w:val="22"/>
          <w:lang w:val="en-GB"/>
        </w:rPr>
        <w:t xml:space="preserve">the recording secretary was </w:t>
      </w:r>
      <w:r w:rsidR="00A93DD5" w:rsidRPr="00E2329F">
        <w:rPr>
          <w:rFonts w:ascii="Times New Roman" w:hAnsi="Times New Roman"/>
          <w:b/>
          <w:bCs/>
          <w:sz w:val="22"/>
          <w:szCs w:val="22"/>
          <w:lang w:val="en-GB"/>
        </w:rPr>
        <w:t>Ilona Nurmela</w:t>
      </w:r>
    </w:p>
    <w:p w14:paraId="21D7A996" w14:textId="325CECFB" w:rsidR="001269EA" w:rsidRPr="00E2329F" w:rsidRDefault="001269EA" w:rsidP="001269EA">
      <w:pPr>
        <w:jc w:val="both"/>
        <w:rPr>
          <w:rFonts w:ascii="Times New Roman" w:hAnsi="Times New Roman"/>
          <w:sz w:val="22"/>
          <w:szCs w:val="22"/>
          <w:lang w:val="en-GB"/>
        </w:rPr>
      </w:pPr>
      <w:r w:rsidRPr="00E2329F">
        <w:rPr>
          <w:rFonts w:ascii="Times New Roman" w:hAnsi="Times New Roman"/>
          <w:sz w:val="22"/>
          <w:szCs w:val="22"/>
          <w:lang w:val="en-GB"/>
        </w:rPr>
        <w:t xml:space="preserve">Personal identification code </w:t>
      </w:r>
      <w:r w:rsidR="00A93DD5" w:rsidRPr="00E2329F">
        <w:rPr>
          <w:rFonts w:ascii="Times New Roman" w:hAnsi="Times New Roman"/>
          <w:color w:val="auto"/>
          <w:sz w:val="22"/>
          <w:szCs w:val="22"/>
          <w:lang w:val="en-GB"/>
        </w:rPr>
        <w:t>47610020228</w:t>
      </w:r>
    </w:p>
    <w:p w14:paraId="1497198A" w14:textId="77777777" w:rsidR="001269EA" w:rsidRPr="00E2329F" w:rsidRDefault="001269EA" w:rsidP="001269EA">
      <w:pPr>
        <w:jc w:val="both"/>
        <w:rPr>
          <w:rFonts w:ascii="Times New Roman" w:hAnsi="Times New Roman"/>
          <w:color w:val="auto"/>
          <w:sz w:val="22"/>
          <w:szCs w:val="22"/>
          <w:lang w:val="en-GB"/>
        </w:rPr>
      </w:pPr>
    </w:p>
    <w:p w14:paraId="03BB8034" w14:textId="77777777" w:rsidR="001269EA" w:rsidRPr="00E2329F" w:rsidRDefault="001269EA" w:rsidP="001269EA">
      <w:pPr>
        <w:jc w:val="both"/>
        <w:rPr>
          <w:rFonts w:ascii="Times New Roman" w:hAnsi="Times New Roman"/>
          <w:b/>
          <w:color w:val="auto"/>
          <w:sz w:val="22"/>
          <w:szCs w:val="22"/>
          <w:lang w:val="en-GB"/>
        </w:rPr>
      </w:pPr>
      <w:r w:rsidRPr="00E2329F">
        <w:rPr>
          <w:rFonts w:ascii="Times New Roman" w:hAnsi="Times New Roman"/>
          <w:b/>
          <w:sz w:val="22"/>
          <w:szCs w:val="22"/>
          <w:lang w:val="en-GB"/>
        </w:rPr>
        <w:t>The following issues were on the agenda of the Meeting</w:t>
      </w:r>
      <w:r w:rsidRPr="00E2329F">
        <w:rPr>
          <w:rFonts w:ascii="Times New Roman" w:hAnsi="Times New Roman"/>
          <w:b/>
          <w:color w:val="auto"/>
          <w:sz w:val="22"/>
          <w:szCs w:val="22"/>
          <w:lang w:val="en-GB"/>
        </w:rPr>
        <w:t>:</w:t>
      </w:r>
    </w:p>
    <w:p w14:paraId="4B31FFCA" w14:textId="77777777" w:rsidR="001269EA" w:rsidRPr="00E2329F" w:rsidRDefault="001269EA" w:rsidP="001269EA">
      <w:pPr>
        <w:jc w:val="both"/>
        <w:rPr>
          <w:rFonts w:ascii="Times New Roman" w:hAnsi="Times New Roman"/>
          <w:b/>
          <w:color w:val="auto"/>
          <w:sz w:val="22"/>
          <w:szCs w:val="22"/>
          <w:lang w:val="en-GB"/>
        </w:rPr>
      </w:pPr>
    </w:p>
    <w:p w14:paraId="582ECB5D" w14:textId="77777777" w:rsidR="001269EA" w:rsidRPr="00E2329F" w:rsidRDefault="001269EA" w:rsidP="001269EA">
      <w:pPr>
        <w:ind w:left="720" w:hanging="720"/>
        <w:jc w:val="both"/>
        <w:rPr>
          <w:rFonts w:ascii="Times New Roman" w:hAnsi="Times New Roman"/>
          <w:b/>
          <w:color w:val="auto"/>
          <w:sz w:val="22"/>
          <w:szCs w:val="22"/>
          <w:lang w:val="en-GB"/>
        </w:rPr>
      </w:pPr>
      <w:r w:rsidRPr="00E2329F">
        <w:rPr>
          <w:rFonts w:ascii="Times New Roman" w:hAnsi="Times New Roman"/>
          <w:b/>
          <w:color w:val="auto"/>
          <w:sz w:val="22"/>
          <w:szCs w:val="22"/>
          <w:lang w:val="en-GB"/>
        </w:rPr>
        <w:t>1.</w:t>
      </w:r>
      <w:r w:rsidRPr="00E2329F">
        <w:rPr>
          <w:rFonts w:ascii="Times New Roman" w:hAnsi="Times New Roman"/>
          <w:b/>
          <w:color w:val="auto"/>
          <w:sz w:val="22"/>
          <w:szCs w:val="22"/>
          <w:lang w:val="en-GB"/>
        </w:rPr>
        <w:tab/>
      </w:r>
      <w:r w:rsidRPr="00E2329F">
        <w:rPr>
          <w:rFonts w:ascii="Times New Roman" w:hAnsi="Times New Roman"/>
          <w:b/>
          <w:sz w:val="22"/>
          <w:szCs w:val="22"/>
          <w:lang w:val="en-GB"/>
        </w:rPr>
        <w:t>Election of the Chairman and Secretary of the annual general meeting</w:t>
      </w:r>
      <w:r w:rsidRPr="00E2329F" w:rsidDel="00553A44">
        <w:rPr>
          <w:rFonts w:ascii="Times New Roman" w:hAnsi="Times New Roman"/>
          <w:b/>
          <w:color w:val="auto"/>
          <w:sz w:val="22"/>
          <w:szCs w:val="22"/>
          <w:lang w:val="en-GB"/>
        </w:rPr>
        <w:t xml:space="preserve"> </w:t>
      </w:r>
      <w:r w:rsidRPr="00E2329F">
        <w:rPr>
          <w:rFonts w:ascii="Times New Roman" w:hAnsi="Times New Roman"/>
          <w:b/>
          <w:color w:val="auto"/>
          <w:sz w:val="22"/>
          <w:szCs w:val="22"/>
          <w:lang w:val="en-GB"/>
        </w:rPr>
        <w:t>of shareholders</w:t>
      </w:r>
    </w:p>
    <w:p w14:paraId="163C869B" w14:textId="0E61D7BE" w:rsidR="001269EA" w:rsidRPr="00E2329F" w:rsidRDefault="001269EA" w:rsidP="001269EA">
      <w:pPr>
        <w:widowControl/>
        <w:autoSpaceDE/>
        <w:autoSpaceDN/>
        <w:adjustRightInd/>
        <w:ind w:left="720" w:hanging="720"/>
        <w:jc w:val="both"/>
        <w:rPr>
          <w:rFonts w:ascii="Times New Roman" w:hAnsi="Times New Roman"/>
          <w:b/>
          <w:sz w:val="22"/>
          <w:szCs w:val="22"/>
          <w:lang w:val="en-GB"/>
        </w:rPr>
      </w:pPr>
      <w:r w:rsidRPr="00E2329F">
        <w:rPr>
          <w:rFonts w:ascii="Times New Roman" w:hAnsi="Times New Roman"/>
          <w:b/>
          <w:color w:val="auto"/>
          <w:sz w:val="22"/>
          <w:szCs w:val="22"/>
          <w:lang w:val="en-GB"/>
        </w:rPr>
        <w:t>2.</w:t>
      </w:r>
      <w:r w:rsidRPr="00E2329F">
        <w:rPr>
          <w:rFonts w:ascii="Times New Roman" w:hAnsi="Times New Roman"/>
          <w:b/>
          <w:color w:val="auto"/>
          <w:sz w:val="22"/>
          <w:szCs w:val="22"/>
          <w:lang w:val="en-GB"/>
        </w:rPr>
        <w:tab/>
      </w:r>
      <w:r w:rsidRPr="00E2329F">
        <w:rPr>
          <w:rFonts w:ascii="Times New Roman" w:hAnsi="Times New Roman"/>
          <w:b/>
          <w:sz w:val="22"/>
          <w:szCs w:val="22"/>
          <w:lang w:val="en-GB"/>
        </w:rPr>
        <w:t>Approval of the audited annual report of the Company for the financial year of 20</w:t>
      </w:r>
      <w:r w:rsidR="00A93DD5">
        <w:rPr>
          <w:rFonts w:ascii="Times New Roman" w:hAnsi="Times New Roman"/>
          <w:b/>
          <w:sz w:val="22"/>
          <w:szCs w:val="22"/>
          <w:lang w:val="en-GB"/>
        </w:rPr>
        <w:t>20</w:t>
      </w:r>
    </w:p>
    <w:p w14:paraId="2B04974A" w14:textId="77777777" w:rsidR="001269EA" w:rsidRPr="00E2329F" w:rsidRDefault="001269EA" w:rsidP="001269EA">
      <w:pPr>
        <w:jc w:val="both"/>
        <w:rPr>
          <w:rFonts w:ascii="Times New Roman" w:hAnsi="Times New Roman"/>
          <w:b/>
          <w:color w:val="auto"/>
          <w:sz w:val="22"/>
          <w:szCs w:val="22"/>
          <w:lang w:val="en-GB"/>
        </w:rPr>
      </w:pPr>
      <w:r w:rsidRPr="00E2329F">
        <w:rPr>
          <w:rFonts w:ascii="Times New Roman" w:hAnsi="Times New Roman"/>
          <w:b/>
          <w:color w:val="auto"/>
          <w:sz w:val="22"/>
          <w:szCs w:val="22"/>
          <w:lang w:val="en-GB"/>
        </w:rPr>
        <w:t>3.</w:t>
      </w:r>
      <w:r w:rsidRPr="00E2329F">
        <w:rPr>
          <w:rFonts w:ascii="Times New Roman" w:hAnsi="Times New Roman"/>
          <w:b/>
          <w:color w:val="auto"/>
          <w:sz w:val="22"/>
          <w:szCs w:val="22"/>
          <w:lang w:val="en-GB"/>
        </w:rPr>
        <w:tab/>
        <w:t>Resolution on coverage of loss</w:t>
      </w:r>
    </w:p>
    <w:p w14:paraId="52EC7140" w14:textId="03947D69" w:rsidR="001269EA" w:rsidRPr="00E2329F" w:rsidRDefault="00A93DD5" w:rsidP="001269EA">
      <w:pPr>
        <w:widowControl/>
        <w:autoSpaceDE/>
        <w:autoSpaceDN/>
        <w:adjustRightInd/>
        <w:jc w:val="both"/>
        <w:rPr>
          <w:rFonts w:ascii="Times New Roman" w:hAnsi="Times New Roman"/>
          <w:b/>
          <w:sz w:val="22"/>
          <w:szCs w:val="22"/>
          <w:lang w:val="en-GB"/>
        </w:rPr>
      </w:pPr>
      <w:r>
        <w:rPr>
          <w:rFonts w:ascii="Times New Roman" w:hAnsi="Times New Roman"/>
          <w:b/>
          <w:color w:val="auto"/>
          <w:sz w:val="22"/>
          <w:szCs w:val="22"/>
          <w:lang w:val="en-GB"/>
        </w:rPr>
        <w:t>4</w:t>
      </w:r>
      <w:r w:rsidR="001269EA" w:rsidRPr="00E2329F">
        <w:rPr>
          <w:rFonts w:ascii="Times New Roman" w:hAnsi="Times New Roman"/>
          <w:b/>
          <w:color w:val="auto"/>
          <w:sz w:val="22"/>
          <w:szCs w:val="22"/>
          <w:lang w:val="en-GB"/>
        </w:rPr>
        <w:t xml:space="preserve">. </w:t>
      </w:r>
      <w:r w:rsidR="001269EA" w:rsidRPr="00E2329F">
        <w:rPr>
          <w:rFonts w:ascii="Times New Roman" w:hAnsi="Times New Roman"/>
          <w:b/>
          <w:color w:val="auto"/>
          <w:sz w:val="22"/>
          <w:szCs w:val="22"/>
          <w:lang w:val="en-GB"/>
        </w:rPr>
        <w:tab/>
      </w:r>
      <w:r w:rsidR="001269EA" w:rsidRPr="00E2329F">
        <w:rPr>
          <w:rFonts w:ascii="Times New Roman" w:hAnsi="Times New Roman"/>
          <w:b/>
          <w:sz w:val="22"/>
          <w:szCs w:val="22"/>
          <w:lang w:val="en-GB"/>
        </w:rPr>
        <w:t>Election of the auditor</w:t>
      </w:r>
    </w:p>
    <w:p w14:paraId="53C1825C" w14:textId="77777777" w:rsidR="001269EA" w:rsidRPr="00E2329F" w:rsidRDefault="001269EA" w:rsidP="001269EA">
      <w:pPr>
        <w:ind w:left="720" w:hanging="720"/>
        <w:jc w:val="both"/>
        <w:rPr>
          <w:rFonts w:ascii="Times New Roman" w:hAnsi="Times New Roman"/>
          <w:b/>
          <w:color w:val="auto"/>
          <w:sz w:val="22"/>
          <w:szCs w:val="22"/>
          <w:lang w:val="en-GB"/>
        </w:rPr>
      </w:pPr>
    </w:p>
    <w:p w14:paraId="41B2E2A8" w14:textId="77777777" w:rsidR="001269EA" w:rsidRPr="00E2329F" w:rsidRDefault="001269EA" w:rsidP="001269EA">
      <w:pPr>
        <w:jc w:val="both"/>
        <w:rPr>
          <w:rFonts w:ascii="Times New Roman" w:hAnsi="Times New Roman"/>
          <w:color w:val="auto"/>
          <w:sz w:val="22"/>
          <w:szCs w:val="22"/>
          <w:lang w:val="en-GB"/>
        </w:rPr>
      </w:pPr>
    </w:p>
    <w:p w14:paraId="40E03296" w14:textId="77777777" w:rsidR="004B4A15" w:rsidRDefault="004B4A15" w:rsidP="001269EA">
      <w:pPr>
        <w:jc w:val="both"/>
        <w:rPr>
          <w:rFonts w:ascii="Times New Roman" w:hAnsi="Times New Roman"/>
          <w:b/>
          <w:bCs/>
          <w:sz w:val="22"/>
          <w:szCs w:val="22"/>
          <w:lang w:val="en-GB"/>
        </w:rPr>
      </w:pPr>
    </w:p>
    <w:p w14:paraId="06AE1BB4" w14:textId="70C496F5" w:rsidR="001269EA" w:rsidRPr="00E2329F" w:rsidRDefault="001269EA" w:rsidP="001269EA">
      <w:pPr>
        <w:jc w:val="both"/>
        <w:rPr>
          <w:rFonts w:ascii="Times New Roman" w:hAnsi="Times New Roman"/>
          <w:b/>
          <w:bCs/>
          <w:sz w:val="22"/>
          <w:szCs w:val="22"/>
          <w:lang w:val="en-GB"/>
        </w:rPr>
      </w:pPr>
      <w:r w:rsidRPr="00E2329F">
        <w:rPr>
          <w:rFonts w:ascii="Times New Roman" w:hAnsi="Times New Roman"/>
          <w:b/>
          <w:bCs/>
          <w:sz w:val="22"/>
          <w:szCs w:val="22"/>
          <w:lang w:val="en-GB"/>
        </w:rPr>
        <w:t>Agenda item No. 1</w:t>
      </w:r>
      <w:r w:rsidRPr="00E2329F">
        <w:rPr>
          <w:rFonts w:ascii="Times New Roman" w:hAnsi="Times New Roman"/>
          <w:sz w:val="22"/>
          <w:szCs w:val="22"/>
          <w:lang w:val="en-GB"/>
        </w:rPr>
        <w:t xml:space="preserve">. </w:t>
      </w:r>
      <w:r w:rsidRPr="00E2329F">
        <w:rPr>
          <w:rFonts w:ascii="Times New Roman" w:hAnsi="Times New Roman"/>
          <w:b/>
          <w:sz w:val="22"/>
          <w:szCs w:val="22"/>
          <w:lang w:val="en-GB"/>
        </w:rPr>
        <w:t>Election of the Chairman and the Secretary of the annual general meeting</w:t>
      </w:r>
      <w:r w:rsidRPr="00E2329F" w:rsidDel="00553A44">
        <w:rPr>
          <w:rFonts w:ascii="Times New Roman" w:hAnsi="Times New Roman"/>
          <w:b/>
          <w:color w:val="auto"/>
          <w:sz w:val="22"/>
          <w:szCs w:val="22"/>
          <w:lang w:val="en-GB"/>
        </w:rPr>
        <w:t xml:space="preserve"> </w:t>
      </w:r>
      <w:r w:rsidRPr="00E2329F">
        <w:rPr>
          <w:rFonts w:ascii="Times New Roman" w:hAnsi="Times New Roman"/>
          <w:b/>
          <w:color w:val="auto"/>
          <w:sz w:val="22"/>
          <w:szCs w:val="22"/>
          <w:lang w:val="en-GB"/>
        </w:rPr>
        <w:t>of shareholders</w:t>
      </w:r>
    </w:p>
    <w:p w14:paraId="6069859B" w14:textId="77777777" w:rsidR="001269EA" w:rsidRPr="00E2329F" w:rsidRDefault="001269EA" w:rsidP="001269EA">
      <w:pPr>
        <w:jc w:val="both"/>
        <w:rPr>
          <w:rFonts w:ascii="Times New Roman" w:hAnsi="Times New Roman"/>
          <w:b/>
          <w:bCs/>
          <w:sz w:val="22"/>
          <w:szCs w:val="22"/>
          <w:lang w:val="en-GB"/>
        </w:rPr>
      </w:pPr>
    </w:p>
    <w:p w14:paraId="4B377482" w14:textId="183FDACC" w:rsidR="001269EA" w:rsidRPr="00E2329F" w:rsidRDefault="00330B40" w:rsidP="001269EA">
      <w:pPr>
        <w:jc w:val="both"/>
        <w:rPr>
          <w:rFonts w:ascii="Times New Roman" w:hAnsi="Times New Roman"/>
          <w:sz w:val="22"/>
          <w:szCs w:val="22"/>
          <w:lang w:val="en-GB"/>
        </w:rPr>
      </w:pPr>
      <w:r>
        <w:rPr>
          <w:rFonts w:ascii="Times New Roman" w:hAnsi="Times New Roman"/>
          <w:sz w:val="22"/>
          <w:szCs w:val="22"/>
          <w:lang w:val="en-GB"/>
        </w:rPr>
        <w:t xml:space="preserve">Karin Madisson </w:t>
      </w:r>
      <w:r w:rsidR="001269EA" w:rsidRPr="00E2329F">
        <w:rPr>
          <w:rFonts w:ascii="Times New Roman" w:hAnsi="Times New Roman"/>
          <w:sz w:val="22"/>
          <w:szCs w:val="22"/>
          <w:lang w:val="en-GB"/>
        </w:rPr>
        <w:t xml:space="preserve">made the proposal to elect </w:t>
      </w:r>
      <w:r w:rsidR="00A93DD5">
        <w:rPr>
          <w:rFonts w:ascii="Times New Roman" w:hAnsi="Times New Roman"/>
          <w:sz w:val="22"/>
          <w:szCs w:val="22"/>
          <w:lang w:val="en-GB"/>
        </w:rPr>
        <w:t xml:space="preserve">Karin Madisson </w:t>
      </w:r>
      <w:r w:rsidR="001269EA" w:rsidRPr="00E2329F">
        <w:rPr>
          <w:rFonts w:ascii="Times New Roman" w:hAnsi="Times New Roman"/>
          <w:sz w:val="22"/>
          <w:szCs w:val="22"/>
          <w:lang w:val="en-GB"/>
        </w:rPr>
        <w:t xml:space="preserve">as the chairman of the Meeting and </w:t>
      </w:r>
      <w:r w:rsidR="00A93DD5" w:rsidRPr="00E2329F">
        <w:rPr>
          <w:rFonts w:ascii="Times New Roman" w:hAnsi="Times New Roman"/>
          <w:sz w:val="22"/>
          <w:szCs w:val="22"/>
          <w:lang w:val="en-GB"/>
        </w:rPr>
        <w:t xml:space="preserve">Ilona Nurmela </w:t>
      </w:r>
      <w:r w:rsidR="001269EA" w:rsidRPr="00E2329F">
        <w:rPr>
          <w:rFonts w:ascii="Times New Roman" w:hAnsi="Times New Roman"/>
          <w:sz w:val="22"/>
          <w:szCs w:val="22"/>
          <w:lang w:val="en-GB"/>
        </w:rPr>
        <w:t xml:space="preserve">as the recording secretary. The proposal to elect </w:t>
      </w:r>
      <w:r>
        <w:rPr>
          <w:rFonts w:ascii="Times New Roman" w:hAnsi="Times New Roman"/>
          <w:sz w:val="22"/>
          <w:szCs w:val="22"/>
          <w:lang w:val="en-GB"/>
        </w:rPr>
        <w:t xml:space="preserve">Karin Madisson </w:t>
      </w:r>
      <w:r w:rsidR="001269EA" w:rsidRPr="00E2329F">
        <w:rPr>
          <w:rFonts w:ascii="Times New Roman" w:hAnsi="Times New Roman"/>
          <w:sz w:val="22"/>
          <w:szCs w:val="22"/>
          <w:lang w:val="en-GB"/>
        </w:rPr>
        <w:t xml:space="preserve">as the chairman of the Meeting and </w:t>
      </w:r>
      <w:r w:rsidRPr="00E2329F">
        <w:rPr>
          <w:rFonts w:ascii="Times New Roman" w:hAnsi="Times New Roman"/>
          <w:sz w:val="22"/>
          <w:szCs w:val="22"/>
          <w:lang w:val="en-GB"/>
        </w:rPr>
        <w:t xml:space="preserve">Ilona Nurmela </w:t>
      </w:r>
      <w:r w:rsidR="001269EA" w:rsidRPr="00E2329F">
        <w:rPr>
          <w:rFonts w:ascii="Times New Roman" w:hAnsi="Times New Roman"/>
          <w:sz w:val="22"/>
          <w:szCs w:val="22"/>
          <w:lang w:val="en-GB"/>
        </w:rPr>
        <w:t>as the recording secretary was voted upon.</w:t>
      </w:r>
    </w:p>
    <w:p w14:paraId="297D79F7" w14:textId="77777777" w:rsidR="001269EA" w:rsidRPr="00E2329F" w:rsidRDefault="001269EA" w:rsidP="001269EA">
      <w:pPr>
        <w:jc w:val="both"/>
        <w:rPr>
          <w:rFonts w:ascii="Times New Roman" w:hAnsi="Times New Roman"/>
          <w:color w:val="auto"/>
          <w:sz w:val="22"/>
          <w:szCs w:val="22"/>
          <w:lang w:val="en-GB"/>
        </w:rPr>
      </w:pPr>
    </w:p>
    <w:p w14:paraId="4DBCD14C"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Voting results</w:t>
      </w:r>
      <w:r w:rsidRPr="00E2329F">
        <w:rPr>
          <w:rFonts w:ascii="Times New Roman" w:hAnsi="Times New Roman"/>
          <w:color w:val="auto"/>
          <w:sz w:val="22"/>
          <w:szCs w:val="22"/>
          <w:lang w:val="en-GB"/>
        </w:rPr>
        <w:t>:</w:t>
      </w:r>
    </w:p>
    <w:p w14:paraId="5FB61EE8" w14:textId="77777777" w:rsidR="001269EA" w:rsidRPr="00E2329F" w:rsidRDefault="001269EA" w:rsidP="001269EA">
      <w:pPr>
        <w:jc w:val="both"/>
        <w:rPr>
          <w:rFonts w:ascii="Times New Roman" w:hAnsi="Times New Roman"/>
          <w:color w:val="auto"/>
          <w:sz w:val="22"/>
          <w:szCs w:val="22"/>
          <w:lang w:val="en-GB"/>
        </w:rPr>
      </w:pPr>
    </w:p>
    <w:p w14:paraId="68CCA35D" w14:textId="6F9CB6F3" w:rsidR="001269EA" w:rsidRPr="00E2329F" w:rsidRDefault="001269EA" w:rsidP="001269EA">
      <w:pPr>
        <w:jc w:val="both"/>
        <w:rPr>
          <w:rFonts w:ascii="Times New Roman" w:hAnsi="Times New Roman"/>
          <w:color w:val="auto"/>
          <w:sz w:val="22"/>
          <w:szCs w:val="22"/>
          <w:lang w:val="en-GB"/>
        </w:rPr>
      </w:pPr>
      <w:bookmarkStart w:id="0" w:name="_Hlk41645477"/>
      <w:r w:rsidRPr="00E2329F">
        <w:rPr>
          <w:rFonts w:ascii="Times New Roman" w:hAnsi="Times New Roman"/>
          <w:sz w:val="22"/>
          <w:szCs w:val="22"/>
          <w:lang w:val="en-GB"/>
        </w:rPr>
        <w:t>In favour</w:t>
      </w:r>
      <w:r w:rsidRPr="00E2329F">
        <w:rPr>
          <w:rFonts w:ascii="Times New Roman" w:hAnsi="Times New Roman"/>
          <w:color w:val="auto"/>
          <w:sz w:val="22"/>
          <w:szCs w:val="22"/>
          <w:lang w:val="en-GB"/>
        </w:rPr>
        <w:t xml:space="preserve">: </w:t>
      </w:r>
      <w:r w:rsidRPr="00E2329F">
        <w:rPr>
          <w:rFonts w:ascii="Times New Roman" w:hAnsi="Times New Roman"/>
          <w:color w:val="auto"/>
          <w:sz w:val="22"/>
          <w:szCs w:val="22"/>
        </w:rPr>
        <w:t>3</w:t>
      </w:r>
      <w:r w:rsidR="00C262AE">
        <w:rPr>
          <w:rFonts w:ascii="Times New Roman" w:hAnsi="Times New Roman"/>
          <w:color w:val="auto"/>
          <w:sz w:val="22"/>
          <w:szCs w:val="22"/>
        </w:rPr>
        <w:t xml:space="preserve">3 268 913 </w:t>
      </w:r>
      <w:r w:rsidRPr="00E2329F">
        <w:rPr>
          <w:rFonts w:ascii="Times New Roman" w:hAnsi="Times New Roman"/>
          <w:color w:val="auto"/>
          <w:sz w:val="22"/>
          <w:szCs w:val="22"/>
          <w:lang w:val="en-GB"/>
        </w:rPr>
        <w:tab/>
      </w:r>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100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r w:rsidRPr="00E2329F" w:rsidDel="00553A44">
        <w:rPr>
          <w:rFonts w:ascii="Times New Roman" w:hAnsi="Times New Roman"/>
          <w:color w:val="auto"/>
          <w:sz w:val="22"/>
          <w:szCs w:val="22"/>
          <w:lang w:val="en-GB"/>
        </w:rPr>
        <w:t xml:space="preserve"> </w:t>
      </w:r>
    </w:p>
    <w:p w14:paraId="0DA41502"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Against</w:t>
      </w:r>
      <w:r w:rsidRPr="00E2329F">
        <w:rPr>
          <w:rFonts w:ascii="Times New Roman" w:hAnsi="Times New Roman"/>
          <w:color w:val="auto"/>
          <w:sz w:val="22"/>
          <w:szCs w:val="22"/>
          <w:lang w:val="en-GB"/>
        </w:rPr>
        <w:t>:</w:t>
      </w:r>
      <w:r w:rsidRPr="00E2329F">
        <w:rPr>
          <w:rFonts w:ascii="Times New Roman" w:hAnsi="Times New Roman"/>
          <w:color w:val="auto"/>
          <w:sz w:val="22"/>
          <w:szCs w:val="22"/>
          <w:lang w:val="en-GB"/>
        </w:rPr>
        <w:tab/>
        <w:t xml:space="preserve">   0       </w:t>
      </w:r>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    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6AC6A89E"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 xml:space="preserve">Undecided: </w:t>
      </w:r>
      <w:r w:rsidRPr="00E2329F">
        <w:rPr>
          <w:rFonts w:ascii="Times New Roman" w:hAnsi="Times New Roman"/>
          <w:color w:val="auto"/>
          <w:sz w:val="22"/>
          <w:szCs w:val="22"/>
          <w:lang w:val="en-GB"/>
        </w:rPr>
        <w:tab/>
        <w:t xml:space="preserve">   </w:t>
      </w:r>
      <w:proofErr w:type="gramStart"/>
      <w:r w:rsidRPr="00E2329F">
        <w:rPr>
          <w:rFonts w:ascii="Times New Roman" w:hAnsi="Times New Roman"/>
          <w:color w:val="auto"/>
          <w:sz w:val="22"/>
          <w:szCs w:val="22"/>
          <w:lang w:val="en-GB"/>
        </w:rPr>
        <w:t xml:space="preserve">0  </w:t>
      </w:r>
      <w:r w:rsidRPr="00E2329F">
        <w:rPr>
          <w:rFonts w:ascii="Times New Roman" w:hAnsi="Times New Roman"/>
          <w:color w:val="auto"/>
          <w:sz w:val="22"/>
          <w:szCs w:val="22"/>
          <w:lang w:val="en-GB"/>
        </w:rPr>
        <w:tab/>
      </w:r>
      <w:proofErr w:type="gramEnd"/>
      <w:r w:rsidRPr="00E2329F">
        <w:rPr>
          <w:rFonts w:ascii="Times New Roman" w:hAnsi="Times New Roman"/>
          <w:sz w:val="22"/>
          <w:szCs w:val="22"/>
          <w:lang w:val="en-GB"/>
        </w:rPr>
        <w:t>vote   i.e.</w:t>
      </w:r>
      <w:r w:rsidRPr="00E2329F">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ab/>
        <w:t xml:space="preserve">    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623FACC2"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Abstained</w:t>
      </w:r>
      <w:r w:rsidRPr="00E2329F">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ab/>
        <w:t xml:space="preserve">   </w:t>
      </w:r>
      <w:proofErr w:type="gramStart"/>
      <w:r w:rsidRPr="00E2329F">
        <w:rPr>
          <w:rFonts w:ascii="Times New Roman" w:hAnsi="Times New Roman"/>
          <w:color w:val="auto"/>
          <w:sz w:val="22"/>
          <w:szCs w:val="22"/>
          <w:lang w:val="en-GB"/>
        </w:rPr>
        <w:t xml:space="preserve">0  </w:t>
      </w:r>
      <w:r w:rsidRPr="00E2329F">
        <w:rPr>
          <w:rFonts w:ascii="Times New Roman" w:hAnsi="Times New Roman"/>
          <w:color w:val="auto"/>
          <w:sz w:val="22"/>
          <w:szCs w:val="22"/>
          <w:lang w:val="en-GB"/>
        </w:rPr>
        <w:tab/>
      </w:r>
      <w:proofErr w:type="gramEnd"/>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    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bookmarkEnd w:id="0"/>
    <w:p w14:paraId="3FD375F4" w14:textId="77777777" w:rsidR="001269EA" w:rsidRPr="00E2329F" w:rsidRDefault="001269EA" w:rsidP="001269EA">
      <w:pPr>
        <w:jc w:val="both"/>
        <w:rPr>
          <w:rFonts w:ascii="Times New Roman" w:hAnsi="Times New Roman"/>
          <w:color w:val="auto"/>
          <w:sz w:val="22"/>
          <w:szCs w:val="22"/>
          <w:lang w:val="en-GB"/>
        </w:rPr>
      </w:pPr>
    </w:p>
    <w:p w14:paraId="2E60E590" w14:textId="2BE3038E" w:rsidR="001269EA"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The decision of the Meeting is adopted as 100 % of votes represented at the Meeting</w:t>
      </w:r>
      <w:r w:rsidRPr="00E2329F" w:rsidDel="00553A44">
        <w:rPr>
          <w:rFonts w:ascii="Times New Roman" w:hAnsi="Times New Roman"/>
          <w:color w:val="auto"/>
          <w:sz w:val="22"/>
          <w:szCs w:val="22"/>
          <w:lang w:val="en-GB"/>
        </w:rPr>
        <w:t xml:space="preserve"> </w:t>
      </w:r>
      <w:r w:rsidRPr="00E2329F">
        <w:rPr>
          <w:rFonts w:ascii="Times New Roman" w:hAnsi="Times New Roman"/>
          <w:sz w:val="22"/>
          <w:szCs w:val="22"/>
          <w:lang w:val="en-GB"/>
        </w:rPr>
        <w:t>vote in favour.</w:t>
      </w:r>
      <w:r w:rsidRPr="00E2329F">
        <w:rPr>
          <w:rFonts w:ascii="Times New Roman" w:hAnsi="Times New Roman"/>
          <w:color w:val="auto"/>
          <w:sz w:val="22"/>
          <w:szCs w:val="22"/>
          <w:lang w:val="en-GB"/>
        </w:rPr>
        <w:t xml:space="preserve"> </w:t>
      </w:r>
    </w:p>
    <w:p w14:paraId="3F0C22FF" w14:textId="4FA76442" w:rsidR="00C262AE" w:rsidRDefault="00C262AE" w:rsidP="001269EA">
      <w:pPr>
        <w:jc w:val="both"/>
        <w:rPr>
          <w:rFonts w:ascii="Times New Roman" w:hAnsi="Times New Roman"/>
          <w:color w:val="auto"/>
          <w:sz w:val="22"/>
          <w:szCs w:val="22"/>
          <w:lang w:val="en-GB"/>
        </w:rPr>
      </w:pPr>
    </w:p>
    <w:p w14:paraId="63BE06B9" w14:textId="277F7C1D" w:rsidR="00C262AE" w:rsidRPr="00E2329F" w:rsidRDefault="00C262AE" w:rsidP="001269EA">
      <w:pPr>
        <w:jc w:val="both"/>
        <w:rPr>
          <w:rFonts w:ascii="Times New Roman" w:hAnsi="Times New Roman"/>
          <w:color w:val="auto"/>
          <w:sz w:val="22"/>
          <w:szCs w:val="22"/>
          <w:lang w:val="en-GB"/>
        </w:rPr>
      </w:pPr>
      <w:r>
        <w:rPr>
          <w:rFonts w:ascii="Times New Roman" w:hAnsi="Times New Roman"/>
          <w:color w:val="auto"/>
          <w:sz w:val="22"/>
          <w:szCs w:val="22"/>
          <w:lang w:val="en-GB"/>
        </w:rPr>
        <w:t>The CEO of the Company, Mr Paolo Michelozzi, made a presentation regarding the highlights of the Company’s 2020 economic year and regarding the completed and ongoing residential development projects of the Company (attached to the minutes).</w:t>
      </w:r>
    </w:p>
    <w:p w14:paraId="56538992" w14:textId="13A75BD3" w:rsidR="001269EA" w:rsidRDefault="001269EA" w:rsidP="001269EA">
      <w:pPr>
        <w:jc w:val="both"/>
        <w:rPr>
          <w:rFonts w:ascii="Times New Roman" w:hAnsi="Times New Roman"/>
          <w:color w:val="auto"/>
          <w:sz w:val="22"/>
          <w:szCs w:val="22"/>
          <w:lang w:val="en-GB"/>
        </w:rPr>
      </w:pPr>
    </w:p>
    <w:p w14:paraId="167A66C0" w14:textId="77777777" w:rsidR="004B4A15" w:rsidRPr="00E2329F" w:rsidRDefault="004B4A15" w:rsidP="001269EA">
      <w:pPr>
        <w:jc w:val="both"/>
        <w:rPr>
          <w:rFonts w:ascii="Times New Roman" w:hAnsi="Times New Roman"/>
          <w:color w:val="auto"/>
          <w:sz w:val="22"/>
          <w:szCs w:val="22"/>
          <w:lang w:val="en-GB"/>
        </w:rPr>
      </w:pPr>
    </w:p>
    <w:p w14:paraId="5DD19216" w14:textId="79CBE319" w:rsidR="001269EA" w:rsidRPr="00E2329F" w:rsidRDefault="001269EA" w:rsidP="001269EA">
      <w:pPr>
        <w:widowControl/>
        <w:autoSpaceDE/>
        <w:autoSpaceDN/>
        <w:adjustRightInd/>
        <w:jc w:val="both"/>
        <w:rPr>
          <w:rFonts w:ascii="Times New Roman" w:hAnsi="Times New Roman"/>
          <w:b/>
          <w:sz w:val="22"/>
          <w:szCs w:val="22"/>
          <w:lang w:val="en-GB"/>
        </w:rPr>
      </w:pPr>
      <w:r w:rsidRPr="00E2329F">
        <w:rPr>
          <w:rFonts w:ascii="Times New Roman" w:hAnsi="Times New Roman"/>
          <w:b/>
          <w:bCs/>
          <w:sz w:val="22"/>
          <w:szCs w:val="22"/>
          <w:lang w:val="en-GB"/>
        </w:rPr>
        <w:t>Agenda item No</w:t>
      </w:r>
      <w:r w:rsidRPr="00E2329F">
        <w:rPr>
          <w:rFonts w:ascii="Times New Roman" w:hAnsi="Times New Roman"/>
          <w:b/>
          <w:bCs/>
          <w:color w:val="auto"/>
          <w:sz w:val="22"/>
          <w:szCs w:val="22"/>
          <w:lang w:val="en-GB"/>
        </w:rPr>
        <w:t xml:space="preserve"> 2.</w:t>
      </w:r>
      <w:r w:rsidRPr="00E2329F">
        <w:rPr>
          <w:rFonts w:ascii="Times New Roman" w:hAnsi="Times New Roman"/>
          <w:color w:val="auto"/>
          <w:sz w:val="22"/>
          <w:szCs w:val="22"/>
          <w:lang w:val="en-GB"/>
        </w:rPr>
        <w:t xml:space="preserve"> </w:t>
      </w:r>
      <w:r w:rsidRPr="00E2329F">
        <w:rPr>
          <w:rFonts w:ascii="Times New Roman" w:hAnsi="Times New Roman"/>
          <w:b/>
          <w:sz w:val="22"/>
          <w:szCs w:val="22"/>
          <w:lang w:val="en-GB"/>
        </w:rPr>
        <w:t>Approval of the audited annual report of the Company for the financial year of 20</w:t>
      </w:r>
      <w:r w:rsidR="00C262AE">
        <w:rPr>
          <w:rFonts w:ascii="Times New Roman" w:hAnsi="Times New Roman"/>
          <w:b/>
          <w:sz w:val="22"/>
          <w:szCs w:val="22"/>
          <w:lang w:val="en-GB"/>
        </w:rPr>
        <w:t>20</w:t>
      </w:r>
    </w:p>
    <w:p w14:paraId="4BDE2CFC" w14:textId="77777777" w:rsidR="001269EA" w:rsidRPr="00E2329F" w:rsidRDefault="001269EA" w:rsidP="001269EA">
      <w:pPr>
        <w:jc w:val="both"/>
        <w:rPr>
          <w:rFonts w:ascii="Times New Roman" w:hAnsi="Times New Roman"/>
          <w:color w:val="auto"/>
          <w:sz w:val="22"/>
          <w:szCs w:val="22"/>
          <w:lang w:val="en-GB"/>
        </w:rPr>
      </w:pPr>
    </w:p>
    <w:p w14:paraId="257094F8" w14:textId="2DD051E8"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The proposal to approve the annual report of the Company for the financial year 20</w:t>
      </w:r>
      <w:r w:rsidR="00C262AE">
        <w:rPr>
          <w:rFonts w:ascii="Times New Roman" w:hAnsi="Times New Roman"/>
          <w:color w:val="auto"/>
          <w:sz w:val="22"/>
          <w:szCs w:val="22"/>
          <w:lang w:val="en-GB"/>
        </w:rPr>
        <w:t>20</w:t>
      </w:r>
      <w:r w:rsidRPr="00E2329F">
        <w:rPr>
          <w:rFonts w:ascii="Times New Roman" w:hAnsi="Times New Roman"/>
          <w:color w:val="auto"/>
          <w:sz w:val="22"/>
          <w:szCs w:val="22"/>
          <w:lang w:val="en-GB"/>
        </w:rPr>
        <w:t xml:space="preserve"> was voted upon. </w:t>
      </w:r>
    </w:p>
    <w:p w14:paraId="6B0FA444" w14:textId="77777777" w:rsidR="001269EA" w:rsidRPr="00E2329F" w:rsidRDefault="001269EA" w:rsidP="001269EA">
      <w:pPr>
        <w:jc w:val="both"/>
        <w:rPr>
          <w:rFonts w:ascii="Times New Roman" w:hAnsi="Times New Roman"/>
          <w:color w:val="auto"/>
          <w:sz w:val="22"/>
          <w:szCs w:val="22"/>
          <w:lang w:val="en-GB"/>
        </w:rPr>
      </w:pPr>
    </w:p>
    <w:p w14:paraId="521DAB0E"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Voting results</w:t>
      </w:r>
      <w:r w:rsidRPr="00E2329F">
        <w:rPr>
          <w:rFonts w:ascii="Times New Roman" w:hAnsi="Times New Roman"/>
          <w:color w:val="auto"/>
          <w:sz w:val="22"/>
          <w:szCs w:val="22"/>
          <w:lang w:val="en-GB"/>
        </w:rPr>
        <w:t>:</w:t>
      </w:r>
    </w:p>
    <w:p w14:paraId="573816B8" w14:textId="77777777" w:rsidR="001269EA" w:rsidRPr="00E2329F" w:rsidRDefault="001269EA" w:rsidP="001269EA">
      <w:pPr>
        <w:jc w:val="both"/>
        <w:rPr>
          <w:rFonts w:ascii="Times New Roman" w:hAnsi="Times New Roman"/>
          <w:color w:val="auto"/>
          <w:sz w:val="22"/>
          <w:szCs w:val="22"/>
          <w:lang w:val="en-GB"/>
        </w:rPr>
      </w:pPr>
    </w:p>
    <w:p w14:paraId="1DCC7A7F" w14:textId="2A89ED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In favour</w:t>
      </w:r>
      <w:r w:rsidRPr="00E2329F">
        <w:rPr>
          <w:rFonts w:ascii="Times New Roman" w:hAnsi="Times New Roman"/>
          <w:color w:val="auto"/>
          <w:sz w:val="22"/>
          <w:szCs w:val="22"/>
          <w:lang w:val="en-GB"/>
        </w:rPr>
        <w:t xml:space="preserve">: </w:t>
      </w:r>
      <w:r w:rsidR="00C262AE" w:rsidRPr="00E2329F">
        <w:rPr>
          <w:rFonts w:ascii="Times New Roman" w:hAnsi="Times New Roman"/>
          <w:color w:val="auto"/>
          <w:sz w:val="22"/>
          <w:szCs w:val="22"/>
        </w:rPr>
        <w:t>3</w:t>
      </w:r>
      <w:r w:rsidR="00C262AE">
        <w:rPr>
          <w:rFonts w:ascii="Times New Roman" w:hAnsi="Times New Roman"/>
          <w:color w:val="auto"/>
          <w:sz w:val="22"/>
          <w:szCs w:val="22"/>
        </w:rPr>
        <w:t>3 268 913</w:t>
      </w:r>
      <w:r w:rsidRPr="00E2329F">
        <w:rPr>
          <w:rFonts w:ascii="Times New Roman" w:hAnsi="Times New Roman"/>
          <w:color w:val="auto"/>
          <w:sz w:val="22"/>
          <w:szCs w:val="22"/>
          <w:lang w:val="en-GB"/>
        </w:rPr>
        <w:tab/>
      </w:r>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100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r w:rsidRPr="00E2329F" w:rsidDel="00553A44">
        <w:rPr>
          <w:rFonts w:ascii="Times New Roman" w:hAnsi="Times New Roman"/>
          <w:color w:val="auto"/>
          <w:sz w:val="22"/>
          <w:szCs w:val="22"/>
          <w:lang w:val="en-GB"/>
        </w:rPr>
        <w:t xml:space="preserve"> </w:t>
      </w:r>
    </w:p>
    <w:p w14:paraId="488411F5"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Against</w:t>
      </w:r>
      <w:r w:rsidRPr="00E2329F">
        <w:rPr>
          <w:rFonts w:ascii="Times New Roman" w:hAnsi="Times New Roman"/>
          <w:color w:val="auto"/>
          <w:sz w:val="22"/>
          <w:szCs w:val="22"/>
          <w:lang w:val="en-GB"/>
        </w:rPr>
        <w:t>:</w:t>
      </w:r>
      <w:r w:rsidRPr="00E2329F">
        <w:rPr>
          <w:rFonts w:ascii="Times New Roman" w:hAnsi="Times New Roman"/>
          <w:color w:val="auto"/>
          <w:sz w:val="22"/>
          <w:szCs w:val="22"/>
          <w:lang w:val="en-GB"/>
        </w:rPr>
        <w:tab/>
        <w:t xml:space="preserve">   0       </w:t>
      </w:r>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    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0DB1CA36"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 xml:space="preserve">Undecided: </w:t>
      </w:r>
      <w:r w:rsidRPr="00E2329F">
        <w:rPr>
          <w:rFonts w:ascii="Times New Roman" w:hAnsi="Times New Roman"/>
          <w:color w:val="auto"/>
          <w:sz w:val="22"/>
          <w:szCs w:val="22"/>
          <w:lang w:val="en-GB"/>
        </w:rPr>
        <w:tab/>
        <w:t xml:space="preserve">   </w:t>
      </w:r>
      <w:proofErr w:type="gramStart"/>
      <w:r w:rsidRPr="00E2329F">
        <w:rPr>
          <w:rFonts w:ascii="Times New Roman" w:hAnsi="Times New Roman"/>
          <w:color w:val="auto"/>
          <w:sz w:val="22"/>
          <w:szCs w:val="22"/>
          <w:lang w:val="en-GB"/>
        </w:rPr>
        <w:t xml:space="preserve">0  </w:t>
      </w:r>
      <w:r w:rsidRPr="00E2329F">
        <w:rPr>
          <w:rFonts w:ascii="Times New Roman" w:hAnsi="Times New Roman"/>
          <w:color w:val="auto"/>
          <w:sz w:val="22"/>
          <w:szCs w:val="22"/>
          <w:lang w:val="en-GB"/>
        </w:rPr>
        <w:tab/>
      </w:r>
      <w:proofErr w:type="gramEnd"/>
      <w:r w:rsidRPr="00E2329F">
        <w:rPr>
          <w:rFonts w:ascii="Times New Roman" w:hAnsi="Times New Roman"/>
          <w:sz w:val="22"/>
          <w:szCs w:val="22"/>
          <w:lang w:val="en-GB"/>
        </w:rPr>
        <w:t>vote   i.e.</w:t>
      </w:r>
      <w:r w:rsidRPr="00E2329F">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ab/>
        <w:t xml:space="preserve">    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78A723CC"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Abstained</w:t>
      </w:r>
      <w:r w:rsidRPr="00E2329F">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ab/>
        <w:t xml:space="preserve">   </w:t>
      </w:r>
      <w:proofErr w:type="gramStart"/>
      <w:r w:rsidRPr="00E2329F">
        <w:rPr>
          <w:rFonts w:ascii="Times New Roman" w:hAnsi="Times New Roman"/>
          <w:color w:val="auto"/>
          <w:sz w:val="22"/>
          <w:szCs w:val="22"/>
          <w:lang w:val="en-GB"/>
        </w:rPr>
        <w:t xml:space="preserve">0  </w:t>
      </w:r>
      <w:r w:rsidRPr="00E2329F">
        <w:rPr>
          <w:rFonts w:ascii="Times New Roman" w:hAnsi="Times New Roman"/>
          <w:color w:val="auto"/>
          <w:sz w:val="22"/>
          <w:szCs w:val="22"/>
          <w:lang w:val="en-GB"/>
        </w:rPr>
        <w:tab/>
      </w:r>
      <w:proofErr w:type="gramEnd"/>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    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3F15536D" w14:textId="77777777" w:rsidR="001269EA" w:rsidRPr="00E2329F" w:rsidRDefault="001269EA" w:rsidP="001269EA">
      <w:pPr>
        <w:jc w:val="both"/>
        <w:rPr>
          <w:rFonts w:ascii="Times New Roman" w:hAnsi="Times New Roman"/>
          <w:color w:val="auto"/>
          <w:sz w:val="22"/>
          <w:szCs w:val="22"/>
          <w:lang w:val="en-GB"/>
        </w:rPr>
      </w:pPr>
    </w:p>
    <w:p w14:paraId="302E626D"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The decision of the Meeting is adopted as 100 % of votes represented at the Meeting</w:t>
      </w:r>
      <w:r w:rsidRPr="00E2329F" w:rsidDel="00553A44">
        <w:rPr>
          <w:rFonts w:ascii="Times New Roman" w:hAnsi="Times New Roman"/>
          <w:color w:val="auto"/>
          <w:sz w:val="22"/>
          <w:szCs w:val="22"/>
          <w:lang w:val="en-GB"/>
        </w:rPr>
        <w:t xml:space="preserve"> </w:t>
      </w:r>
      <w:r w:rsidRPr="00E2329F">
        <w:rPr>
          <w:rFonts w:ascii="Times New Roman" w:hAnsi="Times New Roman"/>
          <w:sz w:val="22"/>
          <w:szCs w:val="22"/>
          <w:lang w:val="en-GB"/>
        </w:rPr>
        <w:t>vote in favour.</w:t>
      </w:r>
      <w:r w:rsidRPr="00E2329F">
        <w:rPr>
          <w:rFonts w:ascii="Times New Roman" w:hAnsi="Times New Roman"/>
          <w:color w:val="auto"/>
          <w:sz w:val="22"/>
          <w:szCs w:val="22"/>
          <w:lang w:val="en-GB"/>
        </w:rPr>
        <w:t xml:space="preserve"> </w:t>
      </w:r>
    </w:p>
    <w:p w14:paraId="7E82C3AA" w14:textId="78460FAC" w:rsidR="001269EA" w:rsidRDefault="001269EA" w:rsidP="001269EA">
      <w:pPr>
        <w:jc w:val="both"/>
        <w:rPr>
          <w:rFonts w:ascii="Times New Roman" w:hAnsi="Times New Roman"/>
          <w:color w:val="auto"/>
          <w:sz w:val="22"/>
          <w:szCs w:val="22"/>
          <w:lang w:val="en-GB"/>
        </w:rPr>
      </w:pPr>
    </w:p>
    <w:p w14:paraId="32D43FFB" w14:textId="77777777" w:rsidR="004B4A15" w:rsidRPr="00E2329F" w:rsidRDefault="004B4A15" w:rsidP="001269EA">
      <w:pPr>
        <w:jc w:val="both"/>
        <w:rPr>
          <w:rFonts w:ascii="Times New Roman" w:hAnsi="Times New Roman"/>
          <w:color w:val="auto"/>
          <w:sz w:val="22"/>
          <w:szCs w:val="22"/>
          <w:lang w:val="en-GB"/>
        </w:rPr>
      </w:pPr>
    </w:p>
    <w:p w14:paraId="79994950" w14:textId="2CB6DB78" w:rsidR="001269EA" w:rsidRPr="00E2329F" w:rsidRDefault="001269EA" w:rsidP="001269EA">
      <w:pPr>
        <w:jc w:val="both"/>
        <w:rPr>
          <w:rFonts w:ascii="Times New Roman" w:hAnsi="Times New Roman"/>
          <w:b/>
          <w:color w:val="auto"/>
          <w:sz w:val="22"/>
          <w:szCs w:val="22"/>
          <w:lang w:val="en-GB"/>
        </w:rPr>
      </w:pPr>
      <w:r w:rsidRPr="00E2329F">
        <w:rPr>
          <w:rFonts w:ascii="Times New Roman" w:hAnsi="Times New Roman"/>
          <w:b/>
          <w:bCs/>
          <w:sz w:val="22"/>
          <w:szCs w:val="22"/>
          <w:lang w:val="en-GB"/>
        </w:rPr>
        <w:t>Agenda item No</w:t>
      </w:r>
      <w:r w:rsidRPr="00E2329F">
        <w:rPr>
          <w:rFonts w:ascii="Times New Roman" w:hAnsi="Times New Roman"/>
          <w:b/>
          <w:bCs/>
          <w:color w:val="auto"/>
          <w:sz w:val="22"/>
          <w:szCs w:val="22"/>
          <w:lang w:val="en-GB"/>
        </w:rPr>
        <w:t xml:space="preserve"> 3</w:t>
      </w:r>
      <w:r w:rsidRPr="00E2329F">
        <w:rPr>
          <w:rFonts w:ascii="Times New Roman" w:hAnsi="Times New Roman"/>
          <w:b/>
          <w:color w:val="auto"/>
          <w:sz w:val="22"/>
          <w:szCs w:val="22"/>
          <w:lang w:val="en-GB"/>
        </w:rPr>
        <w:t xml:space="preserve">. Resolution on </w:t>
      </w:r>
      <w:r w:rsidR="00C262AE">
        <w:rPr>
          <w:rFonts w:ascii="Times New Roman" w:hAnsi="Times New Roman"/>
          <w:b/>
          <w:color w:val="auto"/>
          <w:sz w:val="22"/>
          <w:szCs w:val="22"/>
          <w:lang w:val="en-GB"/>
        </w:rPr>
        <w:t>coverage of loss</w:t>
      </w:r>
    </w:p>
    <w:p w14:paraId="089E8C4F" w14:textId="77777777" w:rsidR="001269EA" w:rsidRPr="00E2329F" w:rsidRDefault="001269EA" w:rsidP="001269EA">
      <w:pPr>
        <w:jc w:val="both"/>
        <w:rPr>
          <w:rFonts w:ascii="Times New Roman" w:hAnsi="Times New Roman"/>
          <w:b/>
          <w:color w:val="auto"/>
          <w:sz w:val="22"/>
          <w:szCs w:val="22"/>
          <w:lang w:val="en-GB"/>
        </w:rPr>
      </w:pPr>
    </w:p>
    <w:p w14:paraId="5E0F557C" w14:textId="560E1A4F"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 xml:space="preserve">The chairman of the meeting </w:t>
      </w:r>
      <w:r w:rsidR="00C262AE">
        <w:rPr>
          <w:rFonts w:ascii="Times New Roman" w:hAnsi="Times New Roman"/>
          <w:color w:val="auto"/>
          <w:sz w:val="22"/>
          <w:szCs w:val="22"/>
          <w:lang w:val="en-GB"/>
        </w:rPr>
        <w:t>Karin Madisson</w:t>
      </w:r>
      <w:r w:rsidRPr="00E2329F">
        <w:rPr>
          <w:rFonts w:ascii="Times New Roman" w:hAnsi="Times New Roman"/>
          <w:color w:val="auto"/>
          <w:sz w:val="22"/>
          <w:szCs w:val="22"/>
          <w:lang w:val="en-GB"/>
        </w:rPr>
        <w:t xml:space="preserve"> explained the subject that was also denoted in the notice of calling the annual general meeting.</w:t>
      </w:r>
    </w:p>
    <w:p w14:paraId="36230FDD" w14:textId="4DB06EC6" w:rsidR="001269EA" w:rsidRPr="00E2329F" w:rsidRDefault="009E0D06" w:rsidP="009E0D06">
      <w:pPr>
        <w:pStyle w:val="NormalWeb"/>
        <w:shd w:val="clear" w:color="auto" w:fill="FFFFFF"/>
        <w:jc w:val="both"/>
        <w:rPr>
          <w:sz w:val="22"/>
          <w:szCs w:val="22"/>
          <w:lang w:val="en-GB"/>
        </w:rPr>
      </w:pPr>
      <w:r w:rsidRPr="009E0D06">
        <w:rPr>
          <w:sz w:val="22"/>
          <w:szCs w:val="22"/>
          <w:lang w:val="en-GB"/>
        </w:rPr>
        <w:t xml:space="preserve">The Company’s net loss for the financial year which ended 31 December 2020 was in the amount of </w:t>
      </w:r>
      <w:r w:rsidRPr="009E0D06">
        <w:rPr>
          <w:sz w:val="22"/>
          <w:szCs w:val="22"/>
        </w:rPr>
        <w:t xml:space="preserve">55,677,271 </w:t>
      </w:r>
      <w:r w:rsidRPr="009E0D06">
        <w:rPr>
          <w:sz w:val="22"/>
          <w:szCs w:val="22"/>
          <w:lang w:val="en-GB"/>
        </w:rPr>
        <w:t>Euros. In addition, the Company had to correct the results of its 2019 financial year, due to which the net loss for 2019 increased by 2,096,645 Euros, amounting to 29,078,337 Euros. As per the commercial code it is the shareholders’ competency to decide on how to cover the loss</w:t>
      </w:r>
      <w:r>
        <w:rPr>
          <w:sz w:val="22"/>
          <w:szCs w:val="22"/>
          <w:lang w:val="en-GB"/>
        </w:rPr>
        <w:t xml:space="preserve">. </w:t>
      </w:r>
      <w:r w:rsidRPr="009E0D06">
        <w:rPr>
          <w:sz w:val="22"/>
          <w:szCs w:val="22"/>
        </w:rPr>
        <w:t>The sums retained in the reserves after such deductions will be 0 Euros and the amount of the share premium retained shall be 1,747,955 Euros</w:t>
      </w:r>
      <w:r w:rsidR="001269EA" w:rsidRPr="00E2329F">
        <w:rPr>
          <w:sz w:val="22"/>
          <w:szCs w:val="22"/>
          <w:lang w:val="en-GB"/>
        </w:rPr>
        <w:t>.</w:t>
      </w:r>
    </w:p>
    <w:p w14:paraId="6540E2E4" w14:textId="77777777" w:rsidR="009E0D06"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lastRenderedPageBreak/>
        <w:t xml:space="preserve">The </w:t>
      </w:r>
      <w:r w:rsidR="009E0D06">
        <w:rPr>
          <w:rFonts w:ascii="Times New Roman" w:hAnsi="Times New Roman"/>
          <w:color w:val="auto"/>
          <w:sz w:val="22"/>
          <w:szCs w:val="22"/>
          <w:lang w:val="en-GB"/>
        </w:rPr>
        <w:t>Chairman of the meeting proposed to vote on the following:</w:t>
      </w:r>
    </w:p>
    <w:p w14:paraId="09D252B7" w14:textId="77777777" w:rsidR="009E0D06" w:rsidRPr="009E0D06" w:rsidRDefault="009E0D06" w:rsidP="009E0D06">
      <w:pPr>
        <w:jc w:val="both"/>
        <w:rPr>
          <w:rFonts w:ascii="Times New Roman" w:hAnsi="Times New Roman"/>
          <w:color w:val="auto"/>
          <w:sz w:val="22"/>
          <w:szCs w:val="22"/>
          <w:lang w:val="en-GB"/>
        </w:rPr>
      </w:pPr>
      <w:r w:rsidRPr="009E0D06">
        <w:rPr>
          <w:rFonts w:ascii="Times New Roman" w:hAnsi="Times New Roman"/>
          <w:color w:val="auto"/>
          <w:sz w:val="22"/>
          <w:szCs w:val="22"/>
          <w:lang w:val="en-GB"/>
        </w:rPr>
        <w:t>Cover the net loss for the financial year which ended 31 December 2019 in the amount of</w:t>
      </w:r>
    </w:p>
    <w:p w14:paraId="2CF23502" w14:textId="11FA847F" w:rsidR="009E0D06" w:rsidRPr="00E2329F" w:rsidRDefault="009E0D06" w:rsidP="001269EA">
      <w:pPr>
        <w:jc w:val="both"/>
        <w:rPr>
          <w:rFonts w:ascii="Times New Roman" w:hAnsi="Times New Roman"/>
          <w:color w:val="auto"/>
          <w:sz w:val="22"/>
          <w:szCs w:val="22"/>
          <w:lang w:val="en-GB"/>
        </w:rPr>
      </w:pPr>
      <w:r w:rsidRPr="009E0D06">
        <w:rPr>
          <w:rFonts w:ascii="Times New Roman" w:hAnsi="Times New Roman"/>
          <w:color w:val="auto"/>
          <w:sz w:val="22"/>
          <w:szCs w:val="22"/>
        </w:rPr>
        <w:t xml:space="preserve">2,096,645 </w:t>
      </w:r>
      <w:r w:rsidRPr="009E0D06">
        <w:rPr>
          <w:rFonts w:ascii="Times New Roman" w:hAnsi="Times New Roman"/>
          <w:color w:val="auto"/>
          <w:sz w:val="22"/>
          <w:szCs w:val="22"/>
          <w:lang w:val="en-GB"/>
        </w:rPr>
        <w:t>Euros with retained earnings of previous periods</w:t>
      </w:r>
      <w:r>
        <w:rPr>
          <w:rFonts w:ascii="Times New Roman" w:hAnsi="Times New Roman"/>
          <w:color w:val="auto"/>
          <w:sz w:val="22"/>
          <w:szCs w:val="22"/>
          <w:lang w:val="en-GB"/>
        </w:rPr>
        <w:t xml:space="preserve">. </w:t>
      </w:r>
      <w:r w:rsidRPr="009E0D06">
        <w:rPr>
          <w:rFonts w:ascii="Times New Roman" w:hAnsi="Times New Roman"/>
          <w:color w:val="auto"/>
          <w:sz w:val="22"/>
          <w:szCs w:val="22"/>
          <w:lang w:val="en-GB"/>
        </w:rPr>
        <w:t>Cover the net loss for the financial year which ended 31 December 2020 in the amount of</w:t>
      </w:r>
      <w:r>
        <w:rPr>
          <w:rFonts w:ascii="Times New Roman" w:hAnsi="Times New Roman"/>
          <w:color w:val="auto"/>
          <w:sz w:val="22"/>
          <w:szCs w:val="22"/>
          <w:lang w:val="en-GB"/>
        </w:rPr>
        <w:t xml:space="preserve"> </w:t>
      </w:r>
      <w:r w:rsidRPr="009E0D06">
        <w:rPr>
          <w:rFonts w:ascii="Times New Roman" w:hAnsi="Times New Roman"/>
          <w:color w:val="auto"/>
          <w:sz w:val="22"/>
          <w:szCs w:val="22"/>
        </w:rPr>
        <w:t xml:space="preserve">55,677,271 </w:t>
      </w:r>
      <w:r w:rsidRPr="009E0D06">
        <w:rPr>
          <w:rFonts w:ascii="Times New Roman" w:hAnsi="Times New Roman"/>
          <w:color w:val="auto"/>
          <w:sz w:val="22"/>
          <w:szCs w:val="22"/>
          <w:lang w:val="en-GB"/>
        </w:rPr>
        <w:t>Euros with retained earnings of previous periods in the amount of 47,646,533 Euros, from the revaluation reserve in the amount of 2,983,778 Euros, from the statutory reserve in the amount of 1,133,759 Euros, and from share premium in the amount of 3,913,201 Euros.</w:t>
      </w:r>
    </w:p>
    <w:p w14:paraId="5FBBD87D" w14:textId="77777777" w:rsidR="001269EA" w:rsidRPr="00E2329F" w:rsidRDefault="001269EA" w:rsidP="001269EA">
      <w:pPr>
        <w:jc w:val="both"/>
        <w:rPr>
          <w:rFonts w:ascii="Times New Roman" w:hAnsi="Times New Roman"/>
          <w:color w:val="auto"/>
          <w:sz w:val="22"/>
          <w:szCs w:val="22"/>
          <w:lang w:val="en-GB"/>
        </w:rPr>
      </w:pPr>
    </w:p>
    <w:p w14:paraId="446D1CD6"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Voting results</w:t>
      </w:r>
      <w:r w:rsidRPr="00E2329F">
        <w:rPr>
          <w:rFonts w:ascii="Times New Roman" w:hAnsi="Times New Roman"/>
          <w:color w:val="auto"/>
          <w:sz w:val="22"/>
          <w:szCs w:val="22"/>
          <w:lang w:val="en-GB"/>
        </w:rPr>
        <w:t>:</w:t>
      </w:r>
    </w:p>
    <w:p w14:paraId="28F80706" w14:textId="77777777" w:rsidR="001269EA" w:rsidRPr="00E2329F" w:rsidRDefault="001269EA" w:rsidP="001269EA">
      <w:pPr>
        <w:jc w:val="both"/>
        <w:rPr>
          <w:rFonts w:ascii="Times New Roman" w:hAnsi="Times New Roman"/>
          <w:color w:val="auto"/>
          <w:sz w:val="22"/>
          <w:szCs w:val="22"/>
          <w:lang w:val="en-GB"/>
        </w:rPr>
      </w:pPr>
    </w:p>
    <w:p w14:paraId="4E323D62" w14:textId="407A3CB2"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In favour</w:t>
      </w:r>
      <w:r w:rsidRPr="00E2329F">
        <w:rPr>
          <w:rFonts w:ascii="Times New Roman" w:hAnsi="Times New Roman"/>
          <w:color w:val="auto"/>
          <w:sz w:val="22"/>
          <w:szCs w:val="22"/>
          <w:lang w:val="en-GB"/>
        </w:rPr>
        <w:t xml:space="preserve">: </w:t>
      </w:r>
      <w:r w:rsidR="00C262AE" w:rsidRPr="00E2329F">
        <w:rPr>
          <w:rFonts w:ascii="Times New Roman" w:hAnsi="Times New Roman"/>
          <w:color w:val="auto"/>
          <w:sz w:val="22"/>
          <w:szCs w:val="22"/>
        </w:rPr>
        <w:t>3</w:t>
      </w:r>
      <w:r w:rsidR="00C262AE">
        <w:rPr>
          <w:rFonts w:ascii="Times New Roman" w:hAnsi="Times New Roman"/>
          <w:color w:val="auto"/>
          <w:sz w:val="22"/>
          <w:szCs w:val="22"/>
        </w:rPr>
        <w:t>3 268 913</w:t>
      </w:r>
      <w:r w:rsidRPr="00E2329F">
        <w:rPr>
          <w:rFonts w:ascii="Times New Roman" w:hAnsi="Times New Roman"/>
          <w:color w:val="auto"/>
          <w:sz w:val="22"/>
          <w:szCs w:val="22"/>
          <w:lang w:val="en-GB"/>
        </w:rPr>
        <w:tab/>
      </w:r>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100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r w:rsidRPr="00E2329F" w:rsidDel="00553A44">
        <w:rPr>
          <w:rFonts w:ascii="Times New Roman" w:hAnsi="Times New Roman"/>
          <w:color w:val="auto"/>
          <w:sz w:val="22"/>
          <w:szCs w:val="22"/>
          <w:lang w:val="en-GB"/>
        </w:rPr>
        <w:t xml:space="preserve"> </w:t>
      </w:r>
    </w:p>
    <w:p w14:paraId="7869A806"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Against</w:t>
      </w:r>
      <w:r w:rsidRPr="00E2329F">
        <w:rPr>
          <w:rFonts w:ascii="Times New Roman" w:hAnsi="Times New Roman"/>
          <w:color w:val="auto"/>
          <w:sz w:val="22"/>
          <w:szCs w:val="22"/>
          <w:lang w:val="en-GB"/>
        </w:rPr>
        <w:t>:</w:t>
      </w:r>
      <w:r w:rsidRPr="00E2329F">
        <w:rPr>
          <w:rFonts w:ascii="Times New Roman" w:hAnsi="Times New Roman"/>
          <w:color w:val="auto"/>
          <w:sz w:val="22"/>
          <w:szCs w:val="22"/>
          <w:lang w:val="en-GB"/>
        </w:rPr>
        <w:tab/>
        <w:t xml:space="preserve">   0       </w:t>
      </w:r>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    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085FDCB4"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 xml:space="preserve">Undecided: </w:t>
      </w:r>
      <w:r w:rsidRPr="00E2329F">
        <w:rPr>
          <w:rFonts w:ascii="Times New Roman" w:hAnsi="Times New Roman"/>
          <w:color w:val="auto"/>
          <w:sz w:val="22"/>
          <w:szCs w:val="22"/>
          <w:lang w:val="en-GB"/>
        </w:rPr>
        <w:tab/>
        <w:t xml:space="preserve">   </w:t>
      </w:r>
      <w:proofErr w:type="gramStart"/>
      <w:r w:rsidRPr="00E2329F">
        <w:rPr>
          <w:rFonts w:ascii="Times New Roman" w:hAnsi="Times New Roman"/>
          <w:color w:val="auto"/>
          <w:sz w:val="22"/>
          <w:szCs w:val="22"/>
          <w:lang w:val="en-GB"/>
        </w:rPr>
        <w:t xml:space="preserve">0  </w:t>
      </w:r>
      <w:r w:rsidRPr="00E2329F">
        <w:rPr>
          <w:rFonts w:ascii="Times New Roman" w:hAnsi="Times New Roman"/>
          <w:color w:val="auto"/>
          <w:sz w:val="22"/>
          <w:szCs w:val="22"/>
          <w:lang w:val="en-GB"/>
        </w:rPr>
        <w:tab/>
      </w:r>
      <w:proofErr w:type="gramEnd"/>
      <w:r w:rsidRPr="00E2329F">
        <w:rPr>
          <w:rFonts w:ascii="Times New Roman" w:hAnsi="Times New Roman"/>
          <w:sz w:val="22"/>
          <w:szCs w:val="22"/>
          <w:lang w:val="en-GB"/>
        </w:rPr>
        <w:t>vote   i.e.</w:t>
      </w:r>
      <w:r w:rsidRPr="00E2329F">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ab/>
        <w:t xml:space="preserve">    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60A295DE"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Abstained</w:t>
      </w:r>
      <w:r w:rsidRPr="00E2329F">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ab/>
        <w:t xml:space="preserve">   </w:t>
      </w:r>
      <w:proofErr w:type="gramStart"/>
      <w:r w:rsidRPr="00E2329F">
        <w:rPr>
          <w:rFonts w:ascii="Times New Roman" w:hAnsi="Times New Roman"/>
          <w:color w:val="auto"/>
          <w:sz w:val="22"/>
          <w:szCs w:val="22"/>
          <w:lang w:val="en-GB"/>
        </w:rPr>
        <w:t xml:space="preserve">0  </w:t>
      </w:r>
      <w:r w:rsidRPr="00E2329F">
        <w:rPr>
          <w:rFonts w:ascii="Times New Roman" w:hAnsi="Times New Roman"/>
          <w:color w:val="auto"/>
          <w:sz w:val="22"/>
          <w:szCs w:val="22"/>
          <w:lang w:val="en-GB"/>
        </w:rPr>
        <w:tab/>
      </w:r>
      <w:proofErr w:type="gramEnd"/>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    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68FBED8D" w14:textId="77777777" w:rsidR="001269EA" w:rsidRPr="00E2329F" w:rsidRDefault="001269EA" w:rsidP="001269EA">
      <w:pPr>
        <w:jc w:val="both"/>
        <w:rPr>
          <w:rFonts w:ascii="Times New Roman" w:hAnsi="Times New Roman"/>
          <w:color w:val="auto"/>
          <w:sz w:val="22"/>
          <w:szCs w:val="22"/>
          <w:lang w:val="en-GB"/>
        </w:rPr>
      </w:pPr>
    </w:p>
    <w:p w14:paraId="23D51FD4"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The decision of the Meeting is adopted as 100 % of votes represented at the Meeting</w:t>
      </w:r>
      <w:r w:rsidRPr="00E2329F" w:rsidDel="00553A44">
        <w:rPr>
          <w:rFonts w:ascii="Times New Roman" w:hAnsi="Times New Roman"/>
          <w:color w:val="auto"/>
          <w:sz w:val="22"/>
          <w:szCs w:val="22"/>
          <w:lang w:val="en-GB"/>
        </w:rPr>
        <w:t xml:space="preserve"> </w:t>
      </w:r>
      <w:r w:rsidRPr="00E2329F">
        <w:rPr>
          <w:rFonts w:ascii="Times New Roman" w:hAnsi="Times New Roman"/>
          <w:sz w:val="22"/>
          <w:szCs w:val="22"/>
          <w:lang w:val="en-GB"/>
        </w:rPr>
        <w:t>vote in favour.</w:t>
      </w:r>
      <w:r w:rsidRPr="00E2329F">
        <w:rPr>
          <w:rFonts w:ascii="Times New Roman" w:hAnsi="Times New Roman"/>
          <w:color w:val="auto"/>
          <w:sz w:val="22"/>
          <w:szCs w:val="22"/>
          <w:lang w:val="en-GB"/>
        </w:rPr>
        <w:t xml:space="preserve"> </w:t>
      </w:r>
    </w:p>
    <w:p w14:paraId="01399DB6" w14:textId="54FEE047" w:rsidR="001269EA" w:rsidRDefault="001269EA" w:rsidP="001269EA">
      <w:pPr>
        <w:jc w:val="both"/>
        <w:rPr>
          <w:rFonts w:ascii="Times New Roman" w:hAnsi="Times New Roman"/>
          <w:color w:val="auto"/>
          <w:sz w:val="22"/>
          <w:szCs w:val="22"/>
          <w:lang w:val="en-GB"/>
        </w:rPr>
      </w:pPr>
    </w:p>
    <w:p w14:paraId="50EEE7F9" w14:textId="77777777" w:rsidR="004B4A15" w:rsidRPr="00E2329F" w:rsidRDefault="004B4A15" w:rsidP="001269EA">
      <w:pPr>
        <w:jc w:val="both"/>
        <w:rPr>
          <w:rFonts w:ascii="Times New Roman" w:hAnsi="Times New Roman"/>
          <w:color w:val="auto"/>
          <w:sz w:val="22"/>
          <w:szCs w:val="22"/>
          <w:lang w:val="en-GB"/>
        </w:rPr>
      </w:pPr>
    </w:p>
    <w:p w14:paraId="1A6406CB" w14:textId="2E4F357C"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b/>
          <w:bCs/>
          <w:sz w:val="22"/>
          <w:szCs w:val="22"/>
          <w:lang w:val="en-GB"/>
        </w:rPr>
        <w:t>Agenda item No</w:t>
      </w:r>
      <w:r w:rsidRPr="00E2329F">
        <w:rPr>
          <w:rFonts w:ascii="Times New Roman" w:hAnsi="Times New Roman"/>
          <w:b/>
          <w:bCs/>
          <w:color w:val="auto"/>
          <w:sz w:val="22"/>
          <w:szCs w:val="22"/>
          <w:lang w:val="en-GB"/>
        </w:rPr>
        <w:t xml:space="preserve"> </w:t>
      </w:r>
      <w:r w:rsidR="00C262AE">
        <w:rPr>
          <w:rFonts w:ascii="Times New Roman" w:hAnsi="Times New Roman"/>
          <w:b/>
          <w:bCs/>
          <w:color w:val="auto"/>
          <w:sz w:val="22"/>
          <w:szCs w:val="22"/>
          <w:lang w:val="en-GB"/>
        </w:rPr>
        <w:t>4</w:t>
      </w:r>
      <w:r w:rsidRPr="00E2329F">
        <w:rPr>
          <w:rFonts w:ascii="Times New Roman" w:hAnsi="Times New Roman"/>
          <w:b/>
          <w:bCs/>
          <w:color w:val="auto"/>
          <w:sz w:val="22"/>
          <w:szCs w:val="22"/>
          <w:lang w:val="en-GB"/>
        </w:rPr>
        <w:t>.</w:t>
      </w:r>
      <w:r w:rsidRPr="00E2329F">
        <w:rPr>
          <w:rFonts w:ascii="Times New Roman" w:hAnsi="Times New Roman"/>
          <w:color w:val="auto"/>
          <w:sz w:val="22"/>
          <w:szCs w:val="22"/>
          <w:lang w:val="en-GB"/>
        </w:rPr>
        <w:t xml:space="preserve"> </w:t>
      </w:r>
      <w:r w:rsidRPr="00E2329F">
        <w:rPr>
          <w:rFonts w:ascii="Times New Roman" w:hAnsi="Times New Roman"/>
          <w:b/>
          <w:color w:val="auto"/>
          <w:sz w:val="22"/>
          <w:szCs w:val="22"/>
          <w:lang w:val="en-GB"/>
        </w:rPr>
        <w:t>Election of the auditor</w:t>
      </w:r>
    </w:p>
    <w:p w14:paraId="0A654BA7" w14:textId="77777777" w:rsidR="001269EA" w:rsidRPr="00E2329F" w:rsidRDefault="001269EA" w:rsidP="001269EA">
      <w:pPr>
        <w:jc w:val="both"/>
        <w:rPr>
          <w:rFonts w:ascii="Times New Roman" w:hAnsi="Times New Roman"/>
          <w:color w:val="auto"/>
          <w:sz w:val="22"/>
          <w:szCs w:val="22"/>
          <w:lang w:val="en-GB"/>
        </w:rPr>
      </w:pPr>
    </w:p>
    <w:p w14:paraId="6B140398"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The chairman of the meeting Ilona Nurmela explained the subject that was also denoted in the notice of calling the annual general meeting.</w:t>
      </w:r>
    </w:p>
    <w:p w14:paraId="79DAD012" w14:textId="77777777" w:rsidR="001269EA" w:rsidRPr="00E2329F" w:rsidRDefault="001269EA" w:rsidP="001269EA">
      <w:pPr>
        <w:jc w:val="both"/>
        <w:rPr>
          <w:rFonts w:ascii="Times New Roman" w:hAnsi="Times New Roman"/>
          <w:color w:val="auto"/>
          <w:sz w:val="22"/>
          <w:szCs w:val="22"/>
          <w:lang w:val="en-GB"/>
        </w:rPr>
      </w:pPr>
    </w:p>
    <w:p w14:paraId="5A6D2FB5" w14:textId="6D5C73C8" w:rsidR="001269EA" w:rsidRPr="00E2329F" w:rsidRDefault="00BC19F8" w:rsidP="001269EA">
      <w:pPr>
        <w:jc w:val="both"/>
        <w:rPr>
          <w:rFonts w:ascii="Times New Roman" w:hAnsi="Times New Roman"/>
          <w:sz w:val="22"/>
          <w:szCs w:val="22"/>
          <w:lang w:val="en-GB"/>
        </w:rPr>
      </w:pPr>
      <w:r w:rsidRPr="00BC19F8">
        <w:rPr>
          <w:rFonts w:ascii="Times New Roman" w:hAnsi="Times New Roman"/>
          <w:color w:val="auto"/>
          <w:sz w:val="22"/>
          <w:szCs w:val="22"/>
          <w:lang w:val="en-GB"/>
        </w:rPr>
        <w:t>In financial year of 2020 AS Deloitte Audit Eesti has provided audit services to the Company in relation to the audit of the annual report. The auditor has confirmed as required by the corporate governance recommendations that it has no work, economic or other relations that would threaten its independence while rendering auditing service.  In 2020, the Management Board of the Company made a new tender. The recommendation of the audit committee and the Council in 2021 is to elect Ernst &amp; Young Baltic AS, as their price offer and quality of work is considered to be in the best proportion.</w:t>
      </w:r>
    </w:p>
    <w:p w14:paraId="29CC259F" w14:textId="77777777" w:rsidR="001269EA" w:rsidRPr="00E2329F" w:rsidRDefault="001269EA" w:rsidP="001269EA">
      <w:pPr>
        <w:tabs>
          <w:tab w:val="center" w:pos="0"/>
        </w:tabs>
        <w:jc w:val="both"/>
        <w:rPr>
          <w:rFonts w:ascii="Times New Roman" w:hAnsi="Times New Roman"/>
          <w:sz w:val="22"/>
          <w:szCs w:val="22"/>
          <w:lang w:val="en-GB"/>
        </w:rPr>
      </w:pPr>
    </w:p>
    <w:p w14:paraId="17CC09B3" w14:textId="6E1006C1"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 xml:space="preserve">The proposal to elect </w:t>
      </w:r>
      <w:r w:rsidR="00BC19F8" w:rsidRPr="00971CAD">
        <w:rPr>
          <w:rFonts w:ascii="Calibri" w:hAnsi="Calibri"/>
          <w:sz w:val="22"/>
          <w:szCs w:val="22"/>
          <w:lang w:val="en-GB"/>
        </w:rPr>
        <w:t>Ernst &amp; Young Baltic AS</w:t>
      </w:r>
      <w:r w:rsidR="00BC19F8" w:rsidRPr="00E2329F">
        <w:rPr>
          <w:rFonts w:ascii="Times New Roman" w:hAnsi="Times New Roman"/>
          <w:color w:val="auto"/>
          <w:sz w:val="22"/>
          <w:szCs w:val="22"/>
          <w:lang w:val="en-GB"/>
        </w:rPr>
        <w:t xml:space="preserve"> </w:t>
      </w:r>
      <w:proofErr w:type="spellStart"/>
      <w:r w:rsidRPr="00E2329F">
        <w:rPr>
          <w:rFonts w:ascii="Times New Roman" w:hAnsi="Times New Roman"/>
          <w:color w:val="auto"/>
          <w:sz w:val="22"/>
          <w:szCs w:val="22"/>
          <w:lang w:val="en-GB"/>
        </w:rPr>
        <w:t>as</w:t>
      </w:r>
      <w:proofErr w:type="spellEnd"/>
      <w:r w:rsidRPr="00E2329F">
        <w:rPr>
          <w:rFonts w:ascii="Times New Roman" w:hAnsi="Times New Roman"/>
          <w:color w:val="auto"/>
          <w:sz w:val="22"/>
          <w:szCs w:val="22"/>
          <w:lang w:val="en-GB"/>
        </w:rPr>
        <w:t xml:space="preserve"> the auditor of the Company for the financial year of 202</w:t>
      </w:r>
      <w:r w:rsidR="00BC19F8">
        <w:rPr>
          <w:rFonts w:ascii="Times New Roman" w:hAnsi="Times New Roman"/>
          <w:color w:val="auto"/>
          <w:sz w:val="22"/>
          <w:szCs w:val="22"/>
          <w:lang w:val="en-GB"/>
        </w:rPr>
        <w:t>1</w:t>
      </w:r>
      <w:r w:rsidRPr="00E2329F">
        <w:rPr>
          <w:rFonts w:ascii="Times New Roman" w:hAnsi="Times New Roman"/>
          <w:color w:val="auto"/>
          <w:sz w:val="22"/>
          <w:szCs w:val="22"/>
          <w:lang w:val="en-GB"/>
        </w:rPr>
        <w:t xml:space="preserve"> was voted upon. </w:t>
      </w:r>
    </w:p>
    <w:p w14:paraId="099CCFB4" w14:textId="77777777" w:rsidR="001269EA" w:rsidRPr="00E2329F" w:rsidRDefault="001269EA" w:rsidP="001269EA">
      <w:pPr>
        <w:jc w:val="both"/>
        <w:rPr>
          <w:rFonts w:ascii="Times New Roman" w:hAnsi="Times New Roman"/>
          <w:color w:val="auto"/>
          <w:sz w:val="22"/>
          <w:szCs w:val="22"/>
          <w:lang w:val="en-GB"/>
        </w:rPr>
      </w:pPr>
    </w:p>
    <w:p w14:paraId="5FD8DE4B" w14:textId="77FE3D7C"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To approve the principles for remuneration of the auditor as per the agreement to be signed with the auditor. To approve the fee payable to the auditor for the audit of the Company and its subsidiaries for the financial year of 202</w:t>
      </w:r>
      <w:r w:rsidR="00BC19F8">
        <w:rPr>
          <w:rFonts w:ascii="Times New Roman" w:hAnsi="Times New Roman"/>
          <w:color w:val="auto"/>
          <w:sz w:val="22"/>
          <w:szCs w:val="22"/>
          <w:lang w:val="en-GB"/>
        </w:rPr>
        <w:t>1</w:t>
      </w:r>
      <w:r w:rsidRPr="00E2329F">
        <w:rPr>
          <w:rFonts w:ascii="Times New Roman" w:hAnsi="Times New Roman"/>
          <w:color w:val="auto"/>
          <w:sz w:val="22"/>
          <w:szCs w:val="22"/>
          <w:lang w:val="en-GB"/>
        </w:rPr>
        <w:t xml:space="preserve"> in amount of </w:t>
      </w:r>
      <w:r w:rsidR="00BC19F8">
        <w:rPr>
          <w:rFonts w:ascii="Times New Roman" w:hAnsi="Times New Roman"/>
          <w:color w:val="auto"/>
          <w:sz w:val="22"/>
          <w:szCs w:val="22"/>
          <w:lang w:val="en-GB"/>
        </w:rPr>
        <w:t>62</w:t>
      </w:r>
      <w:r w:rsidRPr="00E2329F">
        <w:rPr>
          <w:rFonts w:ascii="Times New Roman" w:hAnsi="Times New Roman"/>
          <w:color w:val="auto"/>
          <w:sz w:val="22"/>
          <w:szCs w:val="22"/>
        </w:rPr>
        <w:t xml:space="preserve"> </w:t>
      </w:r>
      <w:r w:rsidR="00BC19F8">
        <w:rPr>
          <w:rFonts w:ascii="Times New Roman" w:hAnsi="Times New Roman"/>
          <w:color w:val="auto"/>
          <w:sz w:val="22"/>
          <w:szCs w:val="22"/>
        </w:rPr>
        <w:t>9</w:t>
      </w:r>
      <w:r w:rsidRPr="00E2329F">
        <w:rPr>
          <w:rFonts w:ascii="Times New Roman" w:hAnsi="Times New Roman"/>
          <w:color w:val="auto"/>
          <w:sz w:val="22"/>
          <w:szCs w:val="22"/>
        </w:rPr>
        <w:t xml:space="preserve">00 </w:t>
      </w:r>
      <w:r w:rsidRPr="00E2329F">
        <w:rPr>
          <w:rFonts w:ascii="Times New Roman" w:hAnsi="Times New Roman"/>
          <w:color w:val="auto"/>
          <w:sz w:val="22"/>
          <w:szCs w:val="22"/>
          <w:lang w:val="en-GB"/>
        </w:rPr>
        <w:t xml:space="preserve">Euros (net of VAT). </w:t>
      </w:r>
    </w:p>
    <w:p w14:paraId="1DD4BC0A"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 xml:space="preserve"> </w:t>
      </w:r>
    </w:p>
    <w:p w14:paraId="053E887A"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Voting results</w:t>
      </w:r>
      <w:r w:rsidRPr="00E2329F">
        <w:rPr>
          <w:rFonts w:ascii="Times New Roman" w:hAnsi="Times New Roman"/>
          <w:color w:val="auto"/>
          <w:sz w:val="22"/>
          <w:szCs w:val="22"/>
          <w:lang w:val="en-GB"/>
        </w:rPr>
        <w:t>:</w:t>
      </w:r>
    </w:p>
    <w:p w14:paraId="4B0676AD" w14:textId="77777777" w:rsidR="001269EA" w:rsidRPr="00E2329F" w:rsidRDefault="001269EA" w:rsidP="001269EA">
      <w:pPr>
        <w:jc w:val="both"/>
        <w:rPr>
          <w:rFonts w:ascii="Times New Roman" w:hAnsi="Times New Roman"/>
          <w:color w:val="auto"/>
          <w:sz w:val="22"/>
          <w:szCs w:val="22"/>
          <w:lang w:val="en-GB"/>
        </w:rPr>
      </w:pPr>
    </w:p>
    <w:p w14:paraId="5203BA31" w14:textId="797F66B4"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In favour</w:t>
      </w:r>
      <w:r w:rsidRPr="00E2329F">
        <w:rPr>
          <w:rFonts w:ascii="Times New Roman" w:hAnsi="Times New Roman"/>
          <w:color w:val="auto"/>
          <w:sz w:val="22"/>
          <w:szCs w:val="22"/>
          <w:lang w:val="en-GB"/>
        </w:rPr>
        <w:t xml:space="preserve">: </w:t>
      </w:r>
      <w:r w:rsidR="00C262AE" w:rsidRPr="00E2329F">
        <w:rPr>
          <w:rFonts w:ascii="Times New Roman" w:hAnsi="Times New Roman"/>
          <w:color w:val="auto"/>
          <w:sz w:val="22"/>
          <w:szCs w:val="22"/>
        </w:rPr>
        <w:t>3</w:t>
      </w:r>
      <w:r w:rsidR="00C262AE">
        <w:rPr>
          <w:rFonts w:ascii="Times New Roman" w:hAnsi="Times New Roman"/>
          <w:color w:val="auto"/>
          <w:sz w:val="22"/>
          <w:szCs w:val="22"/>
        </w:rPr>
        <w:t>3 268 913</w:t>
      </w:r>
      <w:r w:rsidRPr="00E2329F">
        <w:rPr>
          <w:rFonts w:ascii="Times New Roman" w:hAnsi="Times New Roman"/>
          <w:color w:val="auto"/>
          <w:sz w:val="22"/>
          <w:szCs w:val="22"/>
          <w:lang w:val="en-GB"/>
        </w:rPr>
        <w:tab/>
      </w:r>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100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r w:rsidRPr="00E2329F" w:rsidDel="00553A44">
        <w:rPr>
          <w:rFonts w:ascii="Times New Roman" w:hAnsi="Times New Roman"/>
          <w:color w:val="auto"/>
          <w:sz w:val="22"/>
          <w:szCs w:val="22"/>
          <w:lang w:val="en-GB"/>
        </w:rPr>
        <w:t xml:space="preserve"> </w:t>
      </w:r>
    </w:p>
    <w:p w14:paraId="740AC07D"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Against</w:t>
      </w:r>
      <w:r w:rsidRPr="00E2329F">
        <w:rPr>
          <w:rFonts w:ascii="Times New Roman" w:hAnsi="Times New Roman"/>
          <w:color w:val="auto"/>
          <w:sz w:val="22"/>
          <w:szCs w:val="22"/>
          <w:lang w:val="en-GB"/>
        </w:rPr>
        <w:t>:</w:t>
      </w:r>
      <w:r w:rsidRPr="00E2329F">
        <w:rPr>
          <w:rFonts w:ascii="Times New Roman" w:hAnsi="Times New Roman"/>
          <w:color w:val="auto"/>
          <w:sz w:val="22"/>
          <w:szCs w:val="22"/>
          <w:lang w:val="en-GB"/>
        </w:rPr>
        <w:tab/>
        <w:t xml:space="preserve">   0       </w:t>
      </w:r>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    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5B8781AE"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 xml:space="preserve">Undecided: </w:t>
      </w:r>
      <w:r w:rsidRPr="00E2329F">
        <w:rPr>
          <w:rFonts w:ascii="Times New Roman" w:hAnsi="Times New Roman"/>
          <w:color w:val="auto"/>
          <w:sz w:val="22"/>
          <w:szCs w:val="22"/>
          <w:lang w:val="en-GB"/>
        </w:rPr>
        <w:tab/>
        <w:t xml:space="preserve">   </w:t>
      </w:r>
      <w:proofErr w:type="gramStart"/>
      <w:r w:rsidRPr="00E2329F">
        <w:rPr>
          <w:rFonts w:ascii="Times New Roman" w:hAnsi="Times New Roman"/>
          <w:color w:val="auto"/>
          <w:sz w:val="22"/>
          <w:szCs w:val="22"/>
          <w:lang w:val="en-GB"/>
        </w:rPr>
        <w:t xml:space="preserve">0  </w:t>
      </w:r>
      <w:r w:rsidRPr="00E2329F">
        <w:rPr>
          <w:rFonts w:ascii="Times New Roman" w:hAnsi="Times New Roman"/>
          <w:color w:val="auto"/>
          <w:sz w:val="22"/>
          <w:szCs w:val="22"/>
          <w:lang w:val="en-GB"/>
        </w:rPr>
        <w:tab/>
      </w:r>
      <w:proofErr w:type="gramEnd"/>
      <w:r w:rsidRPr="00E2329F">
        <w:rPr>
          <w:rFonts w:ascii="Times New Roman" w:hAnsi="Times New Roman"/>
          <w:sz w:val="22"/>
          <w:szCs w:val="22"/>
          <w:lang w:val="en-GB"/>
        </w:rPr>
        <w:t>vote   i.e.</w:t>
      </w:r>
      <w:r w:rsidRPr="00E2329F">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ab/>
        <w:t xml:space="preserve">    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7886DD3A"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Abstained</w:t>
      </w:r>
      <w:r w:rsidRPr="00E2329F">
        <w:rPr>
          <w:rFonts w:ascii="Times New Roman" w:hAnsi="Times New Roman"/>
          <w:color w:val="auto"/>
          <w:sz w:val="22"/>
          <w:szCs w:val="22"/>
          <w:lang w:val="en-GB"/>
        </w:rPr>
        <w:t xml:space="preserve">: </w:t>
      </w:r>
      <w:r w:rsidRPr="00E2329F">
        <w:rPr>
          <w:rFonts w:ascii="Times New Roman" w:hAnsi="Times New Roman"/>
          <w:color w:val="auto"/>
          <w:sz w:val="22"/>
          <w:szCs w:val="22"/>
          <w:lang w:val="en-GB"/>
        </w:rPr>
        <w:tab/>
        <w:t xml:space="preserve">   </w:t>
      </w:r>
      <w:proofErr w:type="gramStart"/>
      <w:r w:rsidRPr="00E2329F">
        <w:rPr>
          <w:rFonts w:ascii="Times New Roman" w:hAnsi="Times New Roman"/>
          <w:color w:val="auto"/>
          <w:sz w:val="22"/>
          <w:szCs w:val="22"/>
          <w:lang w:val="en-GB"/>
        </w:rPr>
        <w:t xml:space="preserve">0  </w:t>
      </w:r>
      <w:r w:rsidRPr="00E2329F">
        <w:rPr>
          <w:rFonts w:ascii="Times New Roman" w:hAnsi="Times New Roman"/>
          <w:color w:val="auto"/>
          <w:sz w:val="22"/>
          <w:szCs w:val="22"/>
          <w:lang w:val="en-GB"/>
        </w:rPr>
        <w:tab/>
      </w:r>
      <w:proofErr w:type="gramEnd"/>
      <w:r w:rsidRPr="00E2329F">
        <w:rPr>
          <w:rFonts w:ascii="Times New Roman" w:hAnsi="Times New Roman"/>
          <w:sz w:val="22"/>
          <w:szCs w:val="22"/>
          <w:lang w:val="en-GB"/>
        </w:rPr>
        <w:t>votes i.e.</w:t>
      </w:r>
      <w:r w:rsidRPr="00E2329F">
        <w:rPr>
          <w:rFonts w:ascii="Times New Roman" w:hAnsi="Times New Roman"/>
          <w:color w:val="auto"/>
          <w:sz w:val="22"/>
          <w:szCs w:val="22"/>
          <w:lang w:val="en-GB"/>
        </w:rPr>
        <w:tab/>
        <w:t xml:space="preserve">    0 </w:t>
      </w:r>
      <w:r w:rsidRPr="00E2329F">
        <w:rPr>
          <w:rFonts w:ascii="Times New Roman" w:hAnsi="Times New Roman"/>
          <w:color w:val="auto"/>
          <w:sz w:val="22"/>
          <w:szCs w:val="22"/>
          <w:lang w:val="en-GB"/>
        </w:rPr>
        <w:tab/>
        <w:t xml:space="preserve">% </w:t>
      </w:r>
      <w:r w:rsidRPr="00E2329F">
        <w:rPr>
          <w:rFonts w:ascii="Times New Roman" w:hAnsi="Times New Roman"/>
          <w:sz w:val="22"/>
          <w:szCs w:val="22"/>
          <w:lang w:val="en-GB"/>
        </w:rPr>
        <w:t>of the votes represented at the Meeting</w:t>
      </w:r>
    </w:p>
    <w:p w14:paraId="68E20549" w14:textId="77777777" w:rsidR="001269EA" w:rsidRPr="00E2329F" w:rsidRDefault="001269EA" w:rsidP="001269EA">
      <w:pPr>
        <w:jc w:val="both"/>
        <w:rPr>
          <w:rFonts w:ascii="Times New Roman" w:hAnsi="Times New Roman"/>
          <w:color w:val="auto"/>
          <w:sz w:val="22"/>
          <w:szCs w:val="22"/>
          <w:lang w:val="en-GB"/>
        </w:rPr>
      </w:pPr>
    </w:p>
    <w:p w14:paraId="41F1AE3E" w14:textId="77777777" w:rsidR="001269EA" w:rsidRPr="00E2329F" w:rsidRDefault="001269EA" w:rsidP="001269EA">
      <w:pPr>
        <w:jc w:val="both"/>
        <w:rPr>
          <w:rFonts w:ascii="Times New Roman" w:hAnsi="Times New Roman"/>
          <w:sz w:val="22"/>
          <w:szCs w:val="22"/>
          <w:lang w:val="en-GB"/>
        </w:rPr>
      </w:pPr>
      <w:r w:rsidRPr="00E2329F">
        <w:rPr>
          <w:rFonts w:ascii="Times New Roman" w:hAnsi="Times New Roman"/>
          <w:sz w:val="22"/>
          <w:szCs w:val="22"/>
          <w:lang w:val="en-GB"/>
        </w:rPr>
        <w:t>The decision of the Meeting is adopted as 100 % of votes represented at the Meeting</w:t>
      </w:r>
      <w:r w:rsidRPr="00E2329F" w:rsidDel="00553A44">
        <w:rPr>
          <w:rFonts w:ascii="Times New Roman" w:hAnsi="Times New Roman"/>
          <w:color w:val="auto"/>
          <w:sz w:val="22"/>
          <w:szCs w:val="22"/>
          <w:lang w:val="en-GB"/>
        </w:rPr>
        <w:t xml:space="preserve"> </w:t>
      </w:r>
      <w:r w:rsidRPr="00E2329F">
        <w:rPr>
          <w:rFonts w:ascii="Times New Roman" w:hAnsi="Times New Roman"/>
          <w:sz w:val="22"/>
          <w:szCs w:val="22"/>
          <w:lang w:val="en-GB"/>
        </w:rPr>
        <w:t>vote in favour.</w:t>
      </w:r>
    </w:p>
    <w:p w14:paraId="6FB64980" w14:textId="77777777" w:rsidR="001269EA" w:rsidRPr="00E2329F" w:rsidRDefault="001269EA" w:rsidP="001269EA">
      <w:pPr>
        <w:jc w:val="both"/>
        <w:rPr>
          <w:rFonts w:ascii="Times New Roman" w:hAnsi="Times New Roman"/>
          <w:color w:val="auto"/>
          <w:sz w:val="22"/>
          <w:szCs w:val="22"/>
          <w:lang w:val="en-GB"/>
        </w:rPr>
      </w:pPr>
    </w:p>
    <w:p w14:paraId="7F989F7D" w14:textId="3CE05076"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 xml:space="preserve">The </w:t>
      </w:r>
      <w:r w:rsidR="00B92CFC">
        <w:rPr>
          <w:rFonts w:ascii="Times New Roman" w:hAnsi="Times New Roman"/>
          <w:color w:val="auto"/>
          <w:sz w:val="22"/>
          <w:szCs w:val="22"/>
          <w:lang w:val="en-GB"/>
        </w:rPr>
        <w:t>C</w:t>
      </w:r>
      <w:r w:rsidRPr="00E2329F">
        <w:rPr>
          <w:rFonts w:ascii="Times New Roman" w:hAnsi="Times New Roman"/>
          <w:color w:val="auto"/>
          <w:sz w:val="22"/>
          <w:szCs w:val="22"/>
          <w:lang w:val="en-GB"/>
        </w:rPr>
        <w:t>hairman of the meeting said that no written questions have been received prior or during the meeting and proposed to ask questions orally.</w:t>
      </w:r>
      <w:r w:rsidR="00B92CFC">
        <w:rPr>
          <w:rFonts w:ascii="Times New Roman" w:hAnsi="Times New Roman"/>
          <w:color w:val="auto"/>
          <w:sz w:val="22"/>
          <w:szCs w:val="22"/>
          <w:lang w:val="en-GB"/>
        </w:rPr>
        <w:t xml:space="preserve"> Shareholders did not ask any </w:t>
      </w:r>
      <w:r w:rsidRPr="00E2329F">
        <w:rPr>
          <w:rFonts w:ascii="Times New Roman" w:hAnsi="Times New Roman"/>
          <w:color w:val="auto"/>
          <w:sz w:val="22"/>
          <w:szCs w:val="22"/>
          <w:lang w:val="en-GB"/>
        </w:rPr>
        <w:t>questions</w:t>
      </w:r>
      <w:r w:rsidR="00BC19F8">
        <w:rPr>
          <w:rFonts w:ascii="Times New Roman" w:hAnsi="Times New Roman"/>
          <w:color w:val="auto"/>
          <w:sz w:val="22"/>
          <w:szCs w:val="22"/>
          <w:lang w:val="en-GB"/>
        </w:rPr>
        <w:t xml:space="preserve"> at the meeting</w:t>
      </w:r>
      <w:r w:rsidRPr="00E2329F">
        <w:rPr>
          <w:rFonts w:ascii="Times New Roman" w:hAnsi="Times New Roman"/>
          <w:color w:val="auto"/>
          <w:sz w:val="22"/>
          <w:szCs w:val="22"/>
          <w:lang w:val="en-GB"/>
        </w:rPr>
        <w:t>.</w:t>
      </w:r>
    </w:p>
    <w:p w14:paraId="1D2B6B6F" w14:textId="68FD165B" w:rsidR="001269EA" w:rsidRDefault="001269EA" w:rsidP="001269EA">
      <w:pPr>
        <w:jc w:val="both"/>
        <w:rPr>
          <w:rFonts w:ascii="Times New Roman" w:hAnsi="Times New Roman"/>
          <w:color w:val="auto"/>
          <w:sz w:val="22"/>
          <w:szCs w:val="22"/>
          <w:lang w:val="en-GB"/>
        </w:rPr>
      </w:pPr>
    </w:p>
    <w:p w14:paraId="504F96EC" w14:textId="0F916DB3" w:rsidR="00C262AE" w:rsidRDefault="00C262AE" w:rsidP="001269EA">
      <w:pPr>
        <w:jc w:val="both"/>
        <w:rPr>
          <w:rFonts w:ascii="Times New Roman" w:hAnsi="Times New Roman"/>
          <w:color w:val="auto"/>
          <w:sz w:val="22"/>
          <w:szCs w:val="22"/>
          <w:lang w:val="en-GB"/>
        </w:rPr>
      </w:pPr>
      <w:r>
        <w:rPr>
          <w:rFonts w:ascii="Times New Roman" w:hAnsi="Times New Roman"/>
          <w:color w:val="auto"/>
          <w:sz w:val="22"/>
          <w:szCs w:val="22"/>
          <w:lang w:val="en-GB"/>
        </w:rPr>
        <w:lastRenderedPageBreak/>
        <w:t>The Chairman of the meeting terminated the meeting at 13:28.</w:t>
      </w:r>
    </w:p>
    <w:p w14:paraId="5C708C91" w14:textId="77777777" w:rsidR="00C262AE" w:rsidRPr="00E2329F" w:rsidRDefault="00C262AE" w:rsidP="001269EA">
      <w:pPr>
        <w:jc w:val="both"/>
        <w:rPr>
          <w:rFonts w:ascii="Times New Roman" w:hAnsi="Times New Roman"/>
          <w:color w:val="auto"/>
          <w:sz w:val="22"/>
          <w:szCs w:val="22"/>
          <w:lang w:val="en-GB"/>
        </w:rPr>
      </w:pPr>
    </w:p>
    <w:p w14:paraId="25C53FE4"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The Meeting was conducted in Estonian and in English. The voting took place through public voting by way of raising hands</w:t>
      </w:r>
      <w:r w:rsidRPr="00E2329F">
        <w:rPr>
          <w:rFonts w:ascii="Times New Roman" w:hAnsi="Times New Roman"/>
          <w:color w:val="auto"/>
          <w:sz w:val="22"/>
          <w:szCs w:val="22"/>
          <w:lang w:val="en-GB"/>
        </w:rPr>
        <w:t xml:space="preserve">. </w:t>
      </w:r>
    </w:p>
    <w:p w14:paraId="1B30DB02" w14:textId="77777777" w:rsidR="001269EA" w:rsidRPr="00E2329F" w:rsidRDefault="001269EA" w:rsidP="001269EA">
      <w:pPr>
        <w:jc w:val="both"/>
        <w:rPr>
          <w:rFonts w:ascii="Times New Roman" w:hAnsi="Times New Roman"/>
          <w:color w:val="auto"/>
          <w:sz w:val="22"/>
          <w:szCs w:val="22"/>
          <w:lang w:val="en-GB"/>
        </w:rPr>
      </w:pPr>
    </w:p>
    <w:p w14:paraId="5BAF67AC" w14:textId="77777777" w:rsidR="001269EA" w:rsidRPr="00E2329F" w:rsidRDefault="001269EA" w:rsidP="001269EA">
      <w:pPr>
        <w:jc w:val="both"/>
        <w:rPr>
          <w:rFonts w:ascii="Times New Roman" w:hAnsi="Times New Roman"/>
          <w:sz w:val="22"/>
          <w:szCs w:val="22"/>
          <w:lang w:val="en-GB"/>
        </w:rPr>
      </w:pPr>
      <w:r w:rsidRPr="00E2329F">
        <w:rPr>
          <w:rFonts w:ascii="Times New Roman" w:hAnsi="Times New Roman"/>
          <w:sz w:val="22"/>
          <w:szCs w:val="22"/>
          <w:lang w:val="en-GB"/>
        </w:rPr>
        <w:t>The following are enclosed to these Minutes:</w:t>
      </w:r>
    </w:p>
    <w:p w14:paraId="732910F1" w14:textId="2FC3B402" w:rsidR="001269EA" w:rsidRPr="00E2329F" w:rsidRDefault="001269EA" w:rsidP="001269EA">
      <w:pPr>
        <w:jc w:val="both"/>
        <w:rPr>
          <w:rFonts w:ascii="Times New Roman" w:hAnsi="Times New Roman"/>
          <w:sz w:val="22"/>
          <w:szCs w:val="22"/>
          <w:lang w:val="en-GB"/>
        </w:rPr>
      </w:pPr>
      <w:r w:rsidRPr="00E2329F">
        <w:rPr>
          <w:rFonts w:ascii="Times New Roman" w:hAnsi="Times New Roman"/>
          <w:sz w:val="22"/>
          <w:szCs w:val="22"/>
          <w:lang w:val="en-GB"/>
        </w:rPr>
        <w:t>1. List of participants in the Meeting</w:t>
      </w:r>
      <w:r w:rsidR="00C262AE">
        <w:rPr>
          <w:rFonts w:ascii="Times New Roman" w:hAnsi="Times New Roman"/>
          <w:sz w:val="22"/>
          <w:szCs w:val="22"/>
          <w:lang w:val="en-GB"/>
        </w:rPr>
        <w:t>;</w:t>
      </w:r>
    </w:p>
    <w:p w14:paraId="097BD721" w14:textId="29D1FD18" w:rsidR="001269EA" w:rsidRDefault="001269EA" w:rsidP="001269EA">
      <w:pPr>
        <w:jc w:val="both"/>
        <w:rPr>
          <w:rFonts w:ascii="Times New Roman" w:hAnsi="Times New Roman"/>
          <w:sz w:val="22"/>
          <w:szCs w:val="22"/>
          <w:lang w:val="en-GB"/>
        </w:rPr>
      </w:pPr>
      <w:r w:rsidRPr="00E2329F">
        <w:rPr>
          <w:rFonts w:ascii="Times New Roman" w:hAnsi="Times New Roman"/>
          <w:sz w:val="22"/>
          <w:szCs w:val="22"/>
          <w:lang w:val="en-GB"/>
        </w:rPr>
        <w:t>2. Power of attorneys of shareholders' representatives</w:t>
      </w:r>
      <w:r w:rsidR="00C262AE">
        <w:rPr>
          <w:rFonts w:ascii="Times New Roman" w:hAnsi="Times New Roman"/>
          <w:sz w:val="22"/>
          <w:szCs w:val="22"/>
          <w:lang w:val="en-GB"/>
        </w:rPr>
        <w:t>;</w:t>
      </w:r>
    </w:p>
    <w:p w14:paraId="77E73E2F" w14:textId="4F4D7136" w:rsidR="00C262AE" w:rsidRPr="00E2329F" w:rsidRDefault="00C262AE" w:rsidP="001269EA">
      <w:pPr>
        <w:jc w:val="both"/>
        <w:rPr>
          <w:rFonts w:ascii="Times New Roman" w:hAnsi="Times New Roman"/>
          <w:sz w:val="22"/>
          <w:szCs w:val="22"/>
          <w:lang w:val="en-GB"/>
        </w:rPr>
      </w:pPr>
      <w:r>
        <w:rPr>
          <w:rFonts w:ascii="Times New Roman" w:hAnsi="Times New Roman"/>
          <w:sz w:val="22"/>
          <w:szCs w:val="22"/>
          <w:lang w:val="en-GB"/>
        </w:rPr>
        <w:t>3. CEO’s presentation</w:t>
      </w:r>
    </w:p>
    <w:p w14:paraId="6EF8BDEA" w14:textId="77777777"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color w:val="auto"/>
          <w:sz w:val="22"/>
          <w:szCs w:val="22"/>
          <w:lang w:val="en-GB"/>
        </w:rPr>
        <w:tab/>
      </w:r>
      <w:r w:rsidRPr="00E2329F">
        <w:rPr>
          <w:rFonts w:ascii="Times New Roman" w:hAnsi="Times New Roman"/>
          <w:color w:val="auto"/>
          <w:sz w:val="22"/>
          <w:szCs w:val="22"/>
          <w:lang w:val="en-GB"/>
        </w:rPr>
        <w:tab/>
      </w:r>
      <w:r w:rsidRPr="00E2329F">
        <w:rPr>
          <w:rFonts w:ascii="Times New Roman" w:hAnsi="Times New Roman"/>
          <w:color w:val="auto"/>
          <w:sz w:val="22"/>
          <w:szCs w:val="22"/>
          <w:lang w:val="en-GB"/>
        </w:rPr>
        <w:tab/>
      </w:r>
      <w:r w:rsidRPr="00E2329F">
        <w:rPr>
          <w:rFonts w:ascii="Times New Roman" w:hAnsi="Times New Roman"/>
          <w:color w:val="auto"/>
          <w:sz w:val="22"/>
          <w:szCs w:val="22"/>
          <w:lang w:val="en-GB"/>
        </w:rPr>
        <w:tab/>
      </w:r>
      <w:r w:rsidRPr="00E2329F">
        <w:rPr>
          <w:rFonts w:ascii="Times New Roman" w:hAnsi="Times New Roman"/>
          <w:color w:val="auto"/>
          <w:sz w:val="22"/>
          <w:szCs w:val="22"/>
          <w:lang w:val="en-GB"/>
        </w:rPr>
        <w:tab/>
      </w:r>
    </w:p>
    <w:p w14:paraId="2862410F" w14:textId="77777777" w:rsidR="001269EA" w:rsidRPr="00E2329F" w:rsidRDefault="001269EA" w:rsidP="001269EA">
      <w:pPr>
        <w:jc w:val="both"/>
        <w:rPr>
          <w:rFonts w:ascii="Times New Roman" w:hAnsi="Times New Roman"/>
          <w:sz w:val="22"/>
          <w:szCs w:val="22"/>
          <w:lang w:val="en-GB"/>
        </w:rPr>
      </w:pPr>
    </w:p>
    <w:p w14:paraId="5C66958B" w14:textId="0157E9B8" w:rsidR="001269EA" w:rsidRPr="00E2329F" w:rsidRDefault="001269EA" w:rsidP="001269EA">
      <w:pPr>
        <w:jc w:val="both"/>
        <w:rPr>
          <w:rFonts w:ascii="Times New Roman" w:hAnsi="Times New Roman"/>
          <w:i/>
          <w:iCs/>
          <w:color w:val="auto"/>
          <w:sz w:val="22"/>
          <w:szCs w:val="22"/>
          <w:lang w:val="en-GB"/>
        </w:rPr>
      </w:pPr>
      <w:r w:rsidRPr="00E2329F">
        <w:rPr>
          <w:rFonts w:ascii="Times New Roman" w:hAnsi="Times New Roman"/>
          <w:sz w:val="22"/>
          <w:szCs w:val="22"/>
          <w:lang w:val="en-GB"/>
        </w:rPr>
        <w:t>Chairman of the Meeting</w:t>
      </w:r>
      <w:r w:rsidRPr="00E2329F">
        <w:rPr>
          <w:rFonts w:ascii="Times New Roman" w:hAnsi="Times New Roman"/>
          <w:color w:val="auto"/>
          <w:sz w:val="22"/>
          <w:szCs w:val="22"/>
          <w:lang w:val="en-GB"/>
        </w:rPr>
        <w:tab/>
        <w:t>______________________________________________</w:t>
      </w:r>
      <w:proofErr w:type="gramStart"/>
      <w:r w:rsidRPr="00E2329F">
        <w:rPr>
          <w:rFonts w:ascii="Times New Roman" w:hAnsi="Times New Roman"/>
          <w:color w:val="auto"/>
          <w:sz w:val="22"/>
          <w:szCs w:val="22"/>
          <w:lang w:val="en-GB"/>
        </w:rPr>
        <w:t xml:space="preserve">_  </w:t>
      </w:r>
      <w:r w:rsidRPr="00E2329F">
        <w:rPr>
          <w:rFonts w:ascii="Times New Roman" w:hAnsi="Times New Roman"/>
          <w:color w:val="auto"/>
          <w:sz w:val="22"/>
          <w:szCs w:val="22"/>
          <w:lang w:val="en-GB"/>
        </w:rPr>
        <w:tab/>
      </w:r>
      <w:proofErr w:type="gramEnd"/>
      <w:r w:rsidRPr="00E2329F">
        <w:rPr>
          <w:rFonts w:ascii="Times New Roman" w:hAnsi="Times New Roman"/>
          <w:color w:val="auto"/>
          <w:sz w:val="22"/>
          <w:szCs w:val="22"/>
          <w:lang w:val="en-GB"/>
        </w:rPr>
        <w:tab/>
      </w:r>
      <w:r w:rsidRPr="00E2329F">
        <w:rPr>
          <w:rFonts w:ascii="Times New Roman" w:hAnsi="Times New Roman"/>
          <w:color w:val="auto"/>
          <w:sz w:val="22"/>
          <w:szCs w:val="22"/>
          <w:lang w:val="en-GB"/>
        </w:rPr>
        <w:tab/>
      </w:r>
      <w:r w:rsidRPr="00E2329F">
        <w:rPr>
          <w:rFonts w:ascii="Times New Roman" w:hAnsi="Times New Roman"/>
          <w:i/>
          <w:iCs/>
          <w:sz w:val="22"/>
          <w:szCs w:val="22"/>
          <w:lang w:val="en-GB"/>
        </w:rPr>
        <w:t>given names and surname in handwriting</w:t>
      </w:r>
      <w:r w:rsidRPr="00E2329F">
        <w:rPr>
          <w:rFonts w:ascii="Times New Roman" w:hAnsi="Times New Roman"/>
          <w:i/>
          <w:iCs/>
          <w:color w:val="auto"/>
          <w:sz w:val="22"/>
          <w:szCs w:val="22"/>
          <w:lang w:val="en-GB"/>
        </w:rPr>
        <w:tab/>
        <w:t xml:space="preserve">         signature</w:t>
      </w:r>
    </w:p>
    <w:p w14:paraId="6683DF11" w14:textId="77777777" w:rsidR="001269EA" w:rsidRPr="00E2329F" w:rsidRDefault="001269EA" w:rsidP="001269EA">
      <w:pPr>
        <w:widowControl/>
        <w:jc w:val="both"/>
        <w:rPr>
          <w:rFonts w:ascii="Times New Roman" w:hAnsi="Times New Roman"/>
          <w:i/>
          <w:iCs/>
          <w:color w:val="auto"/>
          <w:sz w:val="22"/>
          <w:szCs w:val="22"/>
          <w:lang w:val="en-GB"/>
        </w:rPr>
      </w:pPr>
    </w:p>
    <w:p w14:paraId="6C118CC1" w14:textId="77777777" w:rsidR="001269EA" w:rsidRPr="00E2329F" w:rsidRDefault="001269EA" w:rsidP="001269EA">
      <w:pPr>
        <w:jc w:val="both"/>
        <w:rPr>
          <w:rFonts w:ascii="Times New Roman" w:hAnsi="Times New Roman"/>
          <w:sz w:val="22"/>
          <w:szCs w:val="22"/>
          <w:lang w:val="en-GB"/>
        </w:rPr>
      </w:pPr>
    </w:p>
    <w:p w14:paraId="7851B26F" w14:textId="221F285B" w:rsidR="001269EA" w:rsidRPr="00E2329F" w:rsidRDefault="001269EA" w:rsidP="001269EA">
      <w:pPr>
        <w:jc w:val="both"/>
        <w:rPr>
          <w:rFonts w:ascii="Times New Roman" w:hAnsi="Times New Roman"/>
          <w:color w:val="auto"/>
          <w:sz w:val="22"/>
          <w:szCs w:val="22"/>
          <w:lang w:val="en-GB"/>
        </w:rPr>
      </w:pPr>
      <w:r w:rsidRPr="00E2329F">
        <w:rPr>
          <w:rFonts w:ascii="Times New Roman" w:hAnsi="Times New Roman"/>
          <w:sz w:val="22"/>
          <w:szCs w:val="22"/>
          <w:lang w:val="en-GB"/>
        </w:rPr>
        <w:t xml:space="preserve">Recording secretary </w:t>
      </w:r>
      <w:r w:rsidRPr="00E2329F">
        <w:rPr>
          <w:rFonts w:ascii="Times New Roman" w:hAnsi="Times New Roman"/>
          <w:sz w:val="22"/>
          <w:szCs w:val="22"/>
          <w:lang w:val="en-GB"/>
        </w:rPr>
        <w:tab/>
      </w:r>
      <w:r w:rsidRPr="00E2329F">
        <w:rPr>
          <w:rFonts w:ascii="Times New Roman" w:hAnsi="Times New Roman"/>
          <w:color w:val="auto"/>
          <w:sz w:val="22"/>
          <w:szCs w:val="22"/>
          <w:lang w:val="en-GB"/>
        </w:rPr>
        <w:t>__________________________________________________</w:t>
      </w:r>
      <w:r w:rsidRPr="00E2329F">
        <w:rPr>
          <w:rFonts w:ascii="Times New Roman" w:hAnsi="Times New Roman"/>
          <w:color w:val="auto"/>
          <w:sz w:val="22"/>
          <w:szCs w:val="22"/>
          <w:lang w:val="en-GB"/>
        </w:rPr>
        <w:tab/>
      </w:r>
      <w:r w:rsidRPr="00E2329F">
        <w:rPr>
          <w:rFonts w:ascii="Times New Roman" w:hAnsi="Times New Roman"/>
          <w:color w:val="auto"/>
          <w:sz w:val="22"/>
          <w:szCs w:val="22"/>
          <w:lang w:val="en-GB"/>
        </w:rPr>
        <w:tab/>
      </w:r>
      <w:r w:rsidRPr="00E2329F">
        <w:rPr>
          <w:rFonts w:ascii="Times New Roman" w:hAnsi="Times New Roman"/>
          <w:color w:val="auto"/>
          <w:sz w:val="22"/>
          <w:szCs w:val="22"/>
          <w:lang w:val="en-GB"/>
        </w:rPr>
        <w:tab/>
      </w:r>
      <w:r w:rsidRPr="00E2329F">
        <w:rPr>
          <w:rFonts w:ascii="Times New Roman" w:hAnsi="Times New Roman"/>
          <w:color w:val="auto"/>
          <w:sz w:val="22"/>
          <w:szCs w:val="22"/>
          <w:lang w:val="en-GB"/>
        </w:rPr>
        <w:tab/>
        <w:t xml:space="preserve">    </w:t>
      </w:r>
      <w:r w:rsidRPr="00E2329F">
        <w:rPr>
          <w:rFonts w:ascii="Times New Roman" w:hAnsi="Times New Roman"/>
          <w:i/>
          <w:iCs/>
          <w:sz w:val="22"/>
          <w:szCs w:val="22"/>
          <w:lang w:val="en-GB"/>
        </w:rPr>
        <w:t>given names and surname in handwriting</w:t>
      </w:r>
      <w:r w:rsidRPr="00E2329F">
        <w:rPr>
          <w:rFonts w:ascii="Times New Roman" w:hAnsi="Times New Roman"/>
          <w:i/>
          <w:iCs/>
          <w:color w:val="auto"/>
          <w:sz w:val="22"/>
          <w:szCs w:val="22"/>
          <w:lang w:val="en-GB"/>
        </w:rPr>
        <w:tab/>
        <w:t xml:space="preserve">               signature</w:t>
      </w:r>
      <w:r w:rsidRPr="00E2329F">
        <w:rPr>
          <w:rFonts w:ascii="Times New Roman" w:hAnsi="Times New Roman"/>
          <w:color w:val="auto"/>
          <w:sz w:val="22"/>
          <w:szCs w:val="22"/>
          <w:lang w:val="en-GB"/>
        </w:rPr>
        <w:tab/>
      </w:r>
    </w:p>
    <w:p w14:paraId="713742EF" w14:textId="77777777" w:rsidR="001269EA" w:rsidRPr="00E2329F" w:rsidRDefault="001269EA" w:rsidP="001269EA">
      <w:pPr>
        <w:jc w:val="both"/>
        <w:rPr>
          <w:rFonts w:ascii="Times New Roman" w:hAnsi="Times New Roman"/>
          <w:color w:val="auto"/>
          <w:sz w:val="22"/>
          <w:szCs w:val="22"/>
          <w:lang w:val="en-GB"/>
        </w:rPr>
      </w:pPr>
    </w:p>
    <w:p w14:paraId="700FB957" w14:textId="77777777" w:rsidR="001269EA" w:rsidRPr="00A359D4" w:rsidRDefault="001269EA" w:rsidP="001269EA">
      <w:pPr>
        <w:jc w:val="both"/>
        <w:rPr>
          <w:rFonts w:ascii="Times New Roman" w:hAnsi="Times New Roman"/>
          <w:color w:val="auto"/>
          <w:lang w:val="en-GB"/>
        </w:rPr>
      </w:pPr>
    </w:p>
    <w:p w14:paraId="59740EAA" w14:textId="77777777" w:rsidR="00765E20" w:rsidRPr="001269EA" w:rsidRDefault="00765E20">
      <w:pPr>
        <w:rPr>
          <w:lang w:val="en-GB"/>
        </w:rPr>
      </w:pPr>
    </w:p>
    <w:sectPr w:rsidR="00765E20" w:rsidRPr="001269EA">
      <w:headerReference w:type="default" r:id="rId6"/>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5367B" w14:textId="77777777" w:rsidR="00575758" w:rsidRDefault="00575758">
      <w:r>
        <w:separator/>
      </w:r>
    </w:p>
  </w:endnote>
  <w:endnote w:type="continuationSeparator" w:id="0">
    <w:p w14:paraId="78E3B690" w14:textId="77777777" w:rsidR="00575758" w:rsidRDefault="0057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506EE" w14:textId="77777777" w:rsidR="00575758" w:rsidRDefault="00575758">
      <w:r>
        <w:separator/>
      </w:r>
    </w:p>
  </w:footnote>
  <w:footnote w:type="continuationSeparator" w:id="0">
    <w:p w14:paraId="46C4C860" w14:textId="77777777" w:rsidR="00575758" w:rsidRDefault="00575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63BD0" w14:textId="77777777" w:rsidR="00454AE5" w:rsidRPr="00F918CE" w:rsidRDefault="004B4A15" w:rsidP="00F918CE">
    <w:pPr>
      <w:pStyle w:val="Header"/>
      <w:jc w:val="right"/>
      <w:rPr>
        <w:rFonts w:ascii="Times New Roman" w:hAnsi="Times New Roman"/>
        <w:b/>
        <w:i/>
        <w:sz w:val="24"/>
        <w:szCs w:val="24"/>
        <w:u w:val="single"/>
        <w:lang w:val="en-US"/>
      </w:rPr>
    </w:pPr>
    <w:r w:rsidRPr="00F918CE">
      <w:rPr>
        <w:rFonts w:ascii="Times New Roman" w:hAnsi="Times New Roman"/>
        <w:b/>
        <w:i/>
        <w:sz w:val="24"/>
        <w:szCs w:val="24"/>
        <w:u w:val="single"/>
        <w:lang w:val="en-US"/>
      </w:rPr>
      <w:t>Unofficial translation from Estonian language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EA"/>
    <w:rsid w:val="001269EA"/>
    <w:rsid w:val="00166711"/>
    <w:rsid w:val="00330B40"/>
    <w:rsid w:val="004B4A15"/>
    <w:rsid w:val="00575758"/>
    <w:rsid w:val="00765E20"/>
    <w:rsid w:val="009E0D06"/>
    <w:rsid w:val="00A01B38"/>
    <w:rsid w:val="00A93DD5"/>
    <w:rsid w:val="00B92CFC"/>
    <w:rsid w:val="00BC19F8"/>
    <w:rsid w:val="00C012F9"/>
    <w:rsid w:val="00C262AE"/>
  </w:rsids>
  <m:mathPr>
    <m:mathFont m:val="Cambria Math"/>
    <m:brkBin m:val="before"/>
    <m:brkBinSub m:val="--"/>
    <m:smallFrac m:val="0"/>
    <m:dispDef/>
    <m:lMargin m:val="0"/>
    <m:rMargin m:val="0"/>
    <m:defJc m:val="centerGroup"/>
    <m:wrapIndent m:val="1440"/>
    <m:intLim m:val="subSup"/>
    <m:naryLim m:val="undOvr"/>
  </m:mathPr>
  <w:themeFontLang w:val="et-E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B15A"/>
  <w15:chartTrackingRefBased/>
  <w15:docId w15:val="{99AFE9AF-4623-4A11-986F-8EB4F160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EA"/>
    <w:pPr>
      <w:widowControl w:val="0"/>
      <w:autoSpaceDE w:val="0"/>
      <w:autoSpaceDN w:val="0"/>
      <w:adjustRightInd w:val="0"/>
      <w:spacing w:after="0" w:line="240" w:lineRule="auto"/>
    </w:pPr>
    <w:rPr>
      <w:rFonts w:ascii="Arial" w:eastAsia="Times New Roman" w:hAnsi="Arial" w:cs="Times New Roman"/>
      <w:color w:val="000000"/>
      <w:sz w:val="24"/>
      <w:szCs w:val="24"/>
      <w:u w:color="000000"/>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rsid w:val="001269EA"/>
    <w:pPr>
      <w:tabs>
        <w:tab w:val="center" w:pos="4153"/>
        <w:tab w:val="right" w:pos="8306"/>
      </w:tabs>
    </w:pPr>
    <w:rPr>
      <w:sz w:val="20"/>
      <w:szCs w:val="20"/>
    </w:rPr>
  </w:style>
  <w:style w:type="character" w:customStyle="1" w:styleId="HeaderChar">
    <w:name w:val="Header Char"/>
    <w:basedOn w:val="DefaultParagraphFont"/>
    <w:link w:val="Header"/>
    <w:rsid w:val="001269EA"/>
    <w:rPr>
      <w:rFonts w:ascii="Arial" w:eastAsia="Times New Roman" w:hAnsi="Arial" w:cs="Times New Roman"/>
      <w:color w:val="000000"/>
      <w:sz w:val="20"/>
      <w:szCs w:val="20"/>
      <w:u w:color="000000"/>
      <w:lang w:val="et-EE" w:eastAsia="et-EE"/>
    </w:rPr>
  </w:style>
  <w:style w:type="paragraph" w:customStyle="1" w:styleId="Default">
    <w:name w:val="Default"/>
    <w:rsid w:val="001269EA"/>
    <w:pPr>
      <w:autoSpaceDE w:val="0"/>
      <w:autoSpaceDN w:val="0"/>
      <w:adjustRightInd w:val="0"/>
      <w:spacing w:after="0" w:line="240" w:lineRule="auto"/>
    </w:pPr>
    <w:rPr>
      <w:rFonts w:ascii="Times New Roman" w:eastAsia="Times New Roman" w:hAnsi="Times New Roman" w:cs="Times New Roman"/>
      <w:color w:val="000000"/>
      <w:sz w:val="24"/>
      <w:szCs w:val="24"/>
      <w:lang w:val="et-EE" w:eastAsia="et-EE"/>
    </w:rPr>
  </w:style>
  <w:style w:type="paragraph" w:styleId="NormalWeb">
    <w:name w:val="Normal (Web)"/>
    <w:basedOn w:val="Normal"/>
    <w:uiPriority w:val="99"/>
    <w:unhideWhenUsed/>
    <w:rsid w:val="001269EA"/>
    <w:pPr>
      <w:widowControl/>
      <w:autoSpaceDE/>
      <w:autoSpaceDN/>
      <w:adjustRightInd/>
      <w:spacing w:before="100" w:beforeAutospacing="1" w:after="100" w:afterAutospacing="1"/>
    </w:pPr>
    <w:rPr>
      <w:rFonts w:ascii="Times New Roman" w:hAnsi="Times New Roman"/>
      <w:color w:val="auto"/>
    </w:rPr>
  </w:style>
  <w:style w:type="character" w:styleId="Hyperlink">
    <w:name w:val="Hyperlink"/>
    <w:uiPriority w:val="99"/>
    <w:unhideWhenUsed/>
    <w:rsid w:val="001269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dc:creator>
  <cp:keywords/>
  <dc:description/>
  <cp:lastModifiedBy>marlen</cp:lastModifiedBy>
  <cp:revision>2</cp:revision>
  <dcterms:created xsi:type="dcterms:W3CDTF">2021-07-08T11:18:00Z</dcterms:created>
  <dcterms:modified xsi:type="dcterms:W3CDTF">2021-07-08T11:18:00Z</dcterms:modified>
</cp:coreProperties>
</file>